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522F58" w14:textId="77777777" w:rsidR="008346B3" w:rsidRPr="00A618C7" w:rsidRDefault="008346B3" w:rsidP="008B313D">
      <w:pPr>
        <w:spacing w:line="480" w:lineRule="auto"/>
        <w:jc w:val="both"/>
        <w:rPr>
          <w:rFonts w:ascii="Times New Roman" w:hAnsi="Times New Roman" w:cs="Times New Roman"/>
        </w:rPr>
      </w:pPr>
    </w:p>
    <w:p w14:paraId="5BEF019C" w14:textId="77777777" w:rsidR="008346B3" w:rsidRPr="00A618C7" w:rsidRDefault="008346B3" w:rsidP="008B313D">
      <w:pPr>
        <w:spacing w:line="480" w:lineRule="auto"/>
        <w:jc w:val="both"/>
        <w:rPr>
          <w:rFonts w:ascii="Times New Roman" w:hAnsi="Times New Roman" w:cs="Times New Roman"/>
        </w:rPr>
      </w:pPr>
    </w:p>
    <w:p w14:paraId="7B1D91D0" w14:textId="77777777" w:rsidR="008346B3" w:rsidRPr="00A618C7" w:rsidRDefault="008346B3" w:rsidP="008B313D">
      <w:pPr>
        <w:spacing w:line="480" w:lineRule="auto"/>
        <w:jc w:val="both"/>
        <w:rPr>
          <w:rFonts w:ascii="Times New Roman" w:hAnsi="Times New Roman" w:cs="Times New Roman"/>
        </w:rPr>
      </w:pPr>
    </w:p>
    <w:p w14:paraId="386FD817" w14:textId="77777777" w:rsidR="008346B3" w:rsidRPr="00A618C7" w:rsidRDefault="008346B3" w:rsidP="008B313D">
      <w:pPr>
        <w:spacing w:line="480" w:lineRule="auto"/>
        <w:jc w:val="both"/>
        <w:rPr>
          <w:rFonts w:ascii="Times New Roman" w:hAnsi="Times New Roman" w:cs="Times New Roman"/>
        </w:rPr>
      </w:pPr>
    </w:p>
    <w:p w14:paraId="35C1CA31" w14:textId="77777777" w:rsidR="008346B3" w:rsidRPr="00A618C7" w:rsidRDefault="008346B3" w:rsidP="008B313D">
      <w:pPr>
        <w:spacing w:line="480" w:lineRule="auto"/>
        <w:jc w:val="both"/>
        <w:rPr>
          <w:rFonts w:ascii="Times New Roman" w:hAnsi="Times New Roman" w:cs="Times New Roman"/>
        </w:rPr>
      </w:pPr>
    </w:p>
    <w:p w14:paraId="6676797D" w14:textId="77777777" w:rsidR="008346B3" w:rsidRPr="00A618C7" w:rsidRDefault="008346B3" w:rsidP="008B313D">
      <w:pPr>
        <w:spacing w:line="480" w:lineRule="auto"/>
        <w:jc w:val="both"/>
        <w:rPr>
          <w:rFonts w:ascii="Times New Roman" w:hAnsi="Times New Roman" w:cs="Times New Roman"/>
        </w:rPr>
      </w:pPr>
    </w:p>
    <w:p w14:paraId="6A1F9962" w14:textId="77777777" w:rsidR="008346B3" w:rsidRPr="00A618C7" w:rsidRDefault="008346B3" w:rsidP="008B313D">
      <w:pPr>
        <w:spacing w:line="480" w:lineRule="auto"/>
        <w:jc w:val="both"/>
        <w:rPr>
          <w:rFonts w:ascii="Times New Roman" w:hAnsi="Times New Roman" w:cs="Times New Roman"/>
        </w:rPr>
      </w:pPr>
    </w:p>
    <w:p w14:paraId="594C30CC" w14:textId="77777777" w:rsidR="008346B3" w:rsidRPr="00A618C7" w:rsidRDefault="008346B3" w:rsidP="008B313D">
      <w:pPr>
        <w:spacing w:line="480" w:lineRule="auto"/>
        <w:jc w:val="both"/>
        <w:rPr>
          <w:rFonts w:ascii="Times New Roman" w:hAnsi="Times New Roman" w:cs="Times New Roman"/>
        </w:rPr>
      </w:pPr>
    </w:p>
    <w:p w14:paraId="5AF8E709" w14:textId="77777777" w:rsidR="008346B3" w:rsidRPr="00A618C7" w:rsidRDefault="008346B3" w:rsidP="008B313D">
      <w:pPr>
        <w:spacing w:line="480" w:lineRule="auto"/>
        <w:jc w:val="both"/>
        <w:rPr>
          <w:rFonts w:ascii="Times New Roman" w:hAnsi="Times New Roman" w:cs="Times New Roman"/>
        </w:rPr>
      </w:pPr>
    </w:p>
    <w:p w14:paraId="19C437D0" w14:textId="77777777" w:rsidR="00FB567B" w:rsidRPr="00A618C7" w:rsidRDefault="008346B3" w:rsidP="008B313D">
      <w:pPr>
        <w:spacing w:line="480" w:lineRule="auto"/>
        <w:jc w:val="center"/>
        <w:rPr>
          <w:rFonts w:ascii="Times New Roman" w:hAnsi="Times New Roman" w:cs="Times New Roman"/>
        </w:rPr>
      </w:pPr>
      <w:r w:rsidRPr="00A618C7">
        <w:rPr>
          <w:rFonts w:ascii="Times New Roman" w:hAnsi="Times New Roman" w:cs="Times New Roman"/>
        </w:rPr>
        <w:t>The Effects of Climate Change on Phosphorus Dynamics in Lake S</w:t>
      </w:r>
      <w:r w:rsidR="00FB567B" w:rsidRPr="00A618C7">
        <w:rPr>
          <w:rFonts w:ascii="Times New Roman" w:hAnsi="Times New Roman" w:cs="Times New Roman"/>
        </w:rPr>
        <w:t>ystems</w:t>
      </w:r>
    </w:p>
    <w:p w14:paraId="179DDD7D" w14:textId="411B82C4" w:rsidR="008346B3" w:rsidRPr="00A618C7" w:rsidRDefault="00754BEE" w:rsidP="008B313D">
      <w:pPr>
        <w:spacing w:line="480" w:lineRule="auto"/>
        <w:jc w:val="center"/>
        <w:rPr>
          <w:rFonts w:ascii="Times New Roman" w:hAnsi="Times New Roman" w:cs="Times New Roman"/>
        </w:rPr>
      </w:pPr>
      <w:r w:rsidRPr="00A618C7">
        <w:rPr>
          <w:rFonts w:ascii="Times New Roman" w:hAnsi="Times New Roman" w:cs="Times New Roman"/>
        </w:rPr>
        <w:t>Maya Scott</w:t>
      </w:r>
    </w:p>
    <w:p w14:paraId="1ADB27B3" w14:textId="77777777" w:rsidR="008346B3" w:rsidRPr="00A618C7" w:rsidRDefault="008346B3" w:rsidP="008B313D">
      <w:pPr>
        <w:spacing w:line="480" w:lineRule="auto"/>
        <w:jc w:val="both"/>
        <w:rPr>
          <w:rFonts w:ascii="Times New Roman" w:hAnsi="Times New Roman" w:cs="Times New Roman"/>
        </w:rPr>
      </w:pPr>
    </w:p>
    <w:p w14:paraId="648EB71F" w14:textId="77777777" w:rsidR="008346B3" w:rsidRPr="00A618C7" w:rsidRDefault="008346B3" w:rsidP="008B313D">
      <w:pPr>
        <w:spacing w:line="480" w:lineRule="auto"/>
        <w:jc w:val="both"/>
        <w:rPr>
          <w:rFonts w:ascii="Times New Roman" w:hAnsi="Times New Roman" w:cs="Times New Roman"/>
        </w:rPr>
      </w:pPr>
    </w:p>
    <w:p w14:paraId="521409D6" w14:textId="77777777" w:rsidR="008346B3" w:rsidRPr="00A618C7" w:rsidRDefault="008346B3" w:rsidP="008B313D">
      <w:pPr>
        <w:spacing w:line="480" w:lineRule="auto"/>
        <w:jc w:val="both"/>
        <w:rPr>
          <w:rFonts w:ascii="Times New Roman" w:hAnsi="Times New Roman" w:cs="Times New Roman"/>
        </w:rPr>
      </w:pPr>
    </w:p>
    <w:p w14:paraId="65CA2DF5" w14:textId="77777777" w:rsidR="008346B3" w:rsidRPr="00A618C7" w:rsidRDefault="008346B3" w:rsidP="008B313D">
      <w:pPr>
        <w:spacing w:line="480" w:lineRule="auto"/>
        <w:jc w:val="both"/>
        <w:rPr>
          <w:rFonts w:ascii="Times New Roman" w:hAnsi="Times New Roman" w:cs="Times New Roman"/>
        </w:rPr>
      </w:pPr>
    </w:p>
    <w:p w14:paraId="1851FA54" w14:textId="77777777" w:rsidR="008346B3" w:rsidRPr="00A618C7" w:rsidRDefault="008346B3" w:rsidP="008B313D">
      <w:pPr>
        <w:spacing w:line="480" w:lineRule="auto"/>
        <w:jc w:val="both"/>
        <w:rPr>
          <w:rFonts w:ascii="Times New Roman" w:hAnsi="Times New Roman" w:cs="Times New Roman"/>
        </w:rPr>
      </w:pPr>
    </w:p>
    <w:p w14:paraId="1BFD38B1" w14:textId="77777777" w:rsidR="008346B3" w:rsidRPr="00A618C7" w:rsidRDefault="008346B3" w:rsidP="008B313D">
      <w:pPr>
        <w:spacing w:line="480" w:lineRule="auto"/>
        <w:jc w:val="both"/>
        <w:rPr>
          <w:rFonts w:ascii="Times New Roman" w:hAnsi="Times New Roman" w:cs="Times New Roman"/>
        </w:rPr>
      </w:pPr>
    </w:p>
    <w:p w14:paraId="5C749F69" w14:textId="57747391" w:rsidR="008346B3" w:rsidRPr="00A618C7" w:rsidRDefault="008346B3" w:rsidP="008B313D">
      <w:pPr>
        <w:spacing w:line="480" w:lineRule="auto"/>
        <w:jc w:val="both"/>
        <w:rPr>
          <w:rFonts w:ascii="Times New Roman" w:hAnsi="Times New Roman" w:cs="Times New Roman"/>
        </w:rPr>
      </w:pPr>
    </w:p>
    <w:p w14:paraId="29825DC4" w14:textId="77777777" w:rsidR="00754BEE" w:rsidRPr="00A618C7" w:rsidRDefault="00754BEE" w:rsidP="008B313D">
      <w:pPr>
        <w:spacing w:line="480" w:lineRule="auto"/>
        <w:jc w:val="both"/>
        <w:rPr>
          <w:rFonts w:ascii="Times New Roman" w:hAnsi="Times New Roman" w:cs="Times New Roman"/>
        </w:rPr>
      </w:pPr>
    </w:p>
    <w:p w14:paraId="0114796F" w14:textId="77777777" w:rsidR="008346B3" w:rsidRPr="00A618C7" w:rsidRDefault="008346B3" w:rsidP="008B313D">
      <w:pPr>
        <w:spacing w:line="480" w:lineRule="auto"/>
        <w:jc w:val="both"/>
        <w:rPr>
          <w:rFonts w:ascii="Times New Roman" w:hAnsi="Times New Roman" w:cs="Times New Roman"/>
        </w:rPr>
      </w:pPr>
    </w:p>
    <w:p w14:paraId="09833539" w14:textId="77777777" w:rsidR="00B90F4E" w:rsidRPr="00A618C7" w:rsidRDefault="00FB567B" w:rsidP="008B313D">
      <w:pPr>
        <w:spacing w:line="480" w:lineRule="auto"/>
        <w:jc w:val="both"/>
        <w:rPr>
          <w:rFonts w:ascii="Times New Roman" w:hAnsi="Times New Roman" w:cs="Times New Roman"/>
          <w:b/>
        </w:rPr>
      </w:pPr>
      <w:r w:rsidRPr="00A618C7">
        <w:rPr>
          <w:rFonts w:ascii="Times New Roman" w:hAnsi="Times New Roman" w:cs="Times New Roman"/>
          <w:b/>
        </w:rPr>
        <w:lastRenderedPageBreak/>
        <w:t>Abstract</w:t>
      </w:r>
    </w:p>
    <w:p w14:paraId="099D9165" w14:textId="63C11333" w:rsidR="0099752B" w:rsidRPr="00A618C7" w:rsidRDefault="00FB567B" w:rsidP="008B313D">
      <w:pPr>
        <w:spacing w:line="480" w:lineRule="auto"/>
        <w:ind w:firstLine="720"/>
        <w:jc w:val="both"/>
        <w:rPr>
          <w:rFonts w:ascii="Times New Roman" w:hAnsi="Times New Roman" w:cs="Times New Roman"/>
        </w:rPr>
      </w:pPr>
      <w:r w:rsidRPr="00A618C7">
        <w:rPr>
          <w:rFonts w:ascii="Times New Roman" w:hAnsi="Times New Roman" w:cs="Times New Roman"/>
        </w:rPr>
        <w:t xml:space="preserve">Climate change refers to the regional or global changes in the climate patterns. It is primarily caused by the increased levels of carbon dioxide in the atmosphere. The various types of eutrophication problems </w:t>
      </w:r>
      <w:r w:rsidR="00A618C7">
        <w:rPr>
          <w:rFonts w:ascii="Times New Roman" w:hAnsi="Times New Roman" w:cs="Times New Roman"/>
          <w:noProof/>
        </w:rPr>
        <w:t>are</w:t>
      </w:r>
      <w:r w:rsidRPr="00A618C7">
        <w:rPr>
          <w:rFonts w:ascii="Times New Roman" w:hAnsi="Times New Roman" w:cs="Times New Roman"/>
        </w:rPr>
        <w:t xml:space="preserve"> as a result of the phosphorous loading in the lake systems. However, the future</w:t>
      </w:r>
      <w:r w:rsidR="0099752B" w:rsidRPr="00A618C7">
        <w:rPr>
          <w:rFonts w:ascii="Times New Roman" w:hAnsi="Times New Roman" w:cs="Times New Roman"/>
        </w:rPr>
        <w:t xml:space="preserve"> climatic changes may alter the phosphorous</w:t>
      </w:r>
      <w:r w:rsidRPr="00A618C7">
        <w:rPr>
          <w:rFonts w:ascii="Times New Roman" w:hAnsi="Times New Roman" w:cs="Times New Roman"/>
        </w:rPr>
        <w:t xml:space="preserve"> loading since the climatic models forecast changes in the future meteorological conditions. </w:t>
      </w:r>
      <w:r w:rsidR="002059E7" w:rsidRPr="00A618C7">
        <w:rPr>
          <w:rFonts w:ascii="Times New Roman" w:hAnsi="Times New Roman" w:cs="Times New Roman"/>
        </w:rPr>
        <w:t xml:space="preserve">The lake system </w:t>
      </w:r>
      <w:r w:rsidR="002059E7" w:rsidRPr="00A618C7">
        <w:rPr>
          <w:rFonts w:ascii="Times New Roman" w:hAnsi="Times New Roman" w:cs="Times New Roman"/>
          <w:noProof/>
        </w:rPr>
        <w:t>ha</w:t>
      </w:r>
      <w:r w:rsidR="00A618C7">
        <w:rPr>
          <w:rFonts w:ascii="Times New Roman" w:hAnsi="Times New Roman" w:cs="Times New Roman"/>
          <w:noProof/>
        </w:rPr>
        <w:t>s</w:t>
      </w:r>
      <w:r w:rsidR="002059E7" w:rsidRPr="00A618C7">
        <w:rPr>
          <w:rFonts w:ascii="Times New Roman" w:hAnsi="Times New Roman" w:cs="Times New Roman"/>
        </w:rPr>
        <w:t xml:space="preserve"> undergone major environmentally-driven and human-induced variations in the nutrients that </w:t>
      </w:r>
      <w:r w:rsidR="00A618C7">
        <w:rPr>
          <w:rFonts w:ascii="Times New Roman" w:hAnsi="Times New Roman" w:cs="Times New Roman"/>
          <w:noProof/>
        </w:rPr>
        <w:t>are</w:t>
      </w:r>
      <w:r w:rsidR="002059E7" w:rsidRPr="00A618C7">
        <w:rPr>
          <w:rFonts w:ascii="Times New Roman" w:hAnsi="Times New Roman" w:cs="Times New Roman"/>
        </w:rPr>
        <w:t xml:space="preserve"> available. The nutrients are critical as they are used in the research of agricultural practice, changes in the usage of land, and water treatment, and production.  </w:t>
      </w:r>
      <w:r w:rsidRPr="00A618C7">
        <w:rPr>
          <w:rFonts w:ascii="Times New Roman" w:hAnsi="Times New Roman" w:cs="Times New Roman"/>
        </w:rPr>
        <w:t xml:space="preserve">The purpose of this research paper is thus to highlight the effect of climate change on </w:t>
      </w:r>
      <w:r w:rsidRPr="00A618C7">
        <w:rPr>
          <w:rFonts w:ascii="Times New Roman" w:hAnsi="Times New Roman" w:cs="Times New Roman"/>
          <w:noProof/>
        </w:rPr>
        <w:t>phosphorus</w:t>
      </w:r>
      <w:r w:rsidRPr="00A618C7">
        <w:rPr>
          <w:rFonts w:ascii="Times New Roman" w:hAnsi="Times New Roman" w:cs="Times New Roman"/>
        </w:rPr>
        <w:t xml:space="preserve"> dynamics in the lake system.</w:t>
      </w:r>
      <w:r w:rsidR="0099752B" w:rsidRPr="00A618C7">
        <w:rPr>
          <w:rFonts w:ascii="Times New Roman" w:hAnsi="Times New Roman" w:cs="Times New Roman"/>
        </w:rPr>
        <w:t xml:space="preserve"> </w:t>
      </w:r>
    </w:p>
    <w:p w14:paraId="7CDF8BD1" w14:textId="77777777" w:rsidR="00CA1DFE" w:rsidRPr="00A618C7" w:rsidRDefault="00CA1DFE" w:rsidP="008B313D">
      <w:pPr>
        <w:spacing w:line="480" w:lineRule="auto"/>
        <w:jc w:val="both"/>
        <w:rPr>
          <w:rFonts w:ascii="Times New Roman" w:hAnsi="Times New Roman" w:cs="Times New Roman"/>
        </w:rPr>
      </w:pPr>
    </w:p>
    <w:p w14:paraId="2703DB5C" w14:textId="77777777" w:rsidR="00CA1DFE" w:rsidRPr="00A618C7" w:rsidRDefault="00CA1DFE" w:rsidP="008B313D">
      <w:pPr>
        <w:spacing w:line="480" w:lineRule="auto"/>
        <w:jc w:val="both"/>
        <w:rPr>
          <w:rFonts w:ascii="Times New Roman" w:hAnsi="Times New Roman" w:cs="Times New Roman"/>
        </w:rPr>
      </w:pPr>
      <w:r w:rsidRPr="00A618C7">
        <w:rPr>
          <w:rFonts w:ascii="Times New Roman" w:hAnsi="Times New Roman" w:cs="Times New Roman"/>
        </w:rPr>
        <w:t>Keywords: river load; phosphorous, climate change; catchment; effect of climate change</w:t>
      </w:r>
    </w:p>
    <w:p w14:paraId="5A030F0B" w14:textId="77777777" w:rsidR="008346B3" w:rsidRPr="00A618C7" w:rsidRDefault="008346B3" w:rsidP="008B313D">
      <w:pPr>
        <w:spacing w:line="480" w:lineRule="auto"/>
        <w:jc w:val="both"/>
        <w:rPr>
          <w:rFonts w:ascii="Times New Roman" w:hAnsi="Times New Roman" w:cs="Times New Roman"/>
        </w:rPr>
      </w:pPr>
    </w:p>
    <w:p w14:paraId="426502CC" w14:textId="77777777" w:rsidR="008346B3" w:rsidRPr="00A618C7" w:rsidRDefault="008346B3" w:rsidP="008B313D">
      <w:pPr>
        <w:spacing w:line="480" w:lineRule="auto"/>
        <w:jc w:val="both"/>
        <w:rPr>
          <w:rFonts w:ascii="Times New Roman" w:hAnsi="Times New Roman" w:cs="Times New Roman"/>
        </w:rPr>
      </w:pPr>
    </w:p>
    <w:p w14:paraId="382911DE" w14:textId="77777777" w:rsidR="008346B3" w:rsidRPr="00A618C7" w:rsidRDefault="008346B3" w:rsidP="008B313D">
      <w:pPr>
        <w:spacing w:line="480" w:lineRule="auto"/>
        <w:jc w:val="both"/>
        <w:rPr>
          <w:rFonts w:ascii="Times New Roman" w:hAnsi="Times New Roman" w:cs="Times New Roman"/>
        </w:rPr>
      </w:pPr>
    </w:p>
    <w:p w14:paraId="1A9F4F9C" w14:textId="77777777" w:rsidR="008346B3" w:rsidRPr="00A618C7" w:rsidRDefault="008346B3" w:rsidP="008B313D">
      <w:pPr>
        <w:spacing w:line="480" w:lineRule="auto"/>
        <w:jc w:val="both"/>
        <w:rPr>
          <w:rFonts w:ascii="Times New Roman" w:hAnsi="Times New Roman" w:cs="Times New Roman"/>
        </w:rPr>
      </w:pPr>
    </w:p>
    <w:p w14:paraId="6CBDE4F7" w14:textId="77777777" w:rsidR="008346B3" w:rsidRPr="00A618C7" w:rsidRDefault="008346B3" w:rsidP="008B313D">
      <w:pPr>
        <w:spacing w:line="480" w:lineRule="auto"/>
        <w:jc w:val="both"/>
        <w:rPr>
          <w:rFonts w:ascii="Times New Roman" w:hAnsi="Times New Roman" w:cs="Times New Roman"/>
        </w:rPr>
      </w:pPr>
    </w:p>
    <w:p w14:paraId="4C05DB01" w14:textId="77777777" w:rsidR="008346B3" w:rsidRPr="00A618C7" w:rsidRDefault="008346B3" w:rsidP="008B313D">
      <w:pPr>
        <w:spacing w:line="480" w:lineRule="auto"/>
        <w:jc w:val="both"/>
        <w:rPr>
          <w:rFonts w:ascii="Times New Roman" w:hAnsi="Times New Roman" w:cs="Times New Roman"/>
        </w:rPr>
      </w:pPr>
    </w:p>
    <w:p w14:paraId="17AF9832" w14:textId="77777777" w:rsidR="008346B3" w:rsidRPr="00A618C7" w:rsidRDefault="008346B3" w:rsidP="008B313D">
      <w:pPr>
        <w:spacing w:line="480" w:lineRule="auto"/>
        <w:jc w:val="both"/>
        <w:rPr>
          <w:rFonts w:ascii="Times New Roman" w:hAnsi="Times New Roman" w:cs="Times New Roman"/>
        </w:rPr>
      </w:pPr>
    </w:p>
    <w:p w14:paraId="466E800B" w14:textId="77777777" w:rsidR="008346B3" w:rsidRPr="00A618C7" w:rsidRDefault="008346B3" w:rsidP="008B313D">
      <w:pPr>
        <w:spacing w:line="480" w:lineRule="auto"/>
        <w:jc w:val="both"/>
        <w:rPr>
          <w:rFonts w:ascii="Times New Roman" w:hAnsi="Times New Roman" w:cs="Times New Roman"/>
        </w:rPr>
      </w:pPr>
    </w:p>
    <w:p w14:paraId="18330396" w14:textId="77777777" w:rsidR="008346B3" w:rsidRPr="00A618C7" w:rsidRDefault="008346B3" w:rsidP="008B313D">
      <w:pPr>
        <w:spacing w:line="480" w:lineRule="auto"/>
        <w:jc w:val="both"/>
        <w:rPr>
          <w:rFonts w:ascii="Times New Roman" w:hAnsi="Times New Roman" w:cs="Times New Roman"/>
        </w:rPr>
      </w:pPr>
    </w:p>
    <w:p w14:paraId="781D3FF2" w14:textId="77777777" w:rsidR="008346B3" w:rsidRPr="00A618C7" w:rsidRDefault="008346B3" w:rsidP="008B313D">
      <w:pPr>
        <w:spacing w:line="480" w:lineRule="auto"/>
        <w:jc w:val="both"/>
        <w:rPr>
          <w:rFonts w:ascii="Times New Roman" w:hAnsi="Times New Roman" w:cs="Times New Roman"/>
        </w:rPr>
      </w:pPr>
    </w:p>
    <w:p w14:paraId="152B186F" w14:textId="77777777" w:rsidR="00CA1DFE" w:rsidRPr="00A618C7" w:rsidRDefault="00CA1DFE" w:rsidP="008B313D">
      <w:pPr>
        <w:spacing w:line="480" w:lineRule="auto"/>
        <w:jc w:val="both"/>
        <w:rPr>
          <w:rFonts w:ascii="Times New Roman" w:hAnsi="Times New Roman" w:cs="Times New Roman"/>
          <w:b/>
        </w:rPr>
      </w:pPr>
      <w:r w:rsidRPr="00A618C7">
        <w:rPr>
          <w:rFonts w:ascii="Times New Roman" w:hAnsi="Times New Roman" w:cs="Times New Roman"/>
          <w:b/>
        </w:rPr>
        <w:lastRenderedPageBreak/>
        <w:t>Introduction</w:t>
      </w:r>
    </w:p>
    <w:p w14:paraId="315514FF" w14:textId="4776AE50" w:rsidR="00CA1DFE" w:rsidRPr="00A618C7" w:rsidRDefault="00CA1DFE" w:rsidP="008B313D">
      <w:pPr>
        <w:spacing w:line="480" w:lineRule="auto"/>
        <w:jc w:val="both"/>
        <w:rPr>
          <w:rFonts w:ascii="Times New Roman" w:hAnsi="Times New Roman" w:cs="Times New Roman"/>
        </w:rPr>
      </w:pPr>
      <w:r w:rsidRPr="00A618C7">
        <w:rPr>
          <w:rFonts w:ascii="Times New Roman" w:hAnsi="Times New Roman" w:cs="Times New Roman"/>
        </w:rPr>
        <w:tab/>
        <w:t xml:space="preserve">Phosphorus is an extremely important essential element </w:t>
      </w:r>
      <w:r w:rsidR="00A618C7">
        <w:rPr>
          <w:rFonts w:ascii="Times New Roman" w:hAnsi="Times New Roman" w:cs="Times New Roman"/>
          <w:noProof/>
        </w:rPr>
        <w:t>of</w:t>
      </w:r>
      <w:r w:rsidRPr="00A618C7">
        <w:rPr>
          <w:rFonts w:ascii="Times New Roman" w:hAnsi="Times New Roman" w:cs="Times New Roman"/>
        </w:rPr>
        <w:t xml:space="preserve"> life. As stated by Downing, “every living thing uses phosphorus in the form of adenosine triphosphate (ATP)”.  From living things to biological systems, phosphorus plays a vital role in some fashion. Phosphorus can be found in nature in </w:t>
      </w:r>
      <w:r w:rsidR="00A618C7">
        <w:rPr>
          <w:rFonts w:ascii="Times New Roman" w:hAnsi="Times New Roman" w:cs="Times New Roman"/>
        </w:rPr>
        <w:t xml:space="preserve">the </w:t>
      </w:r>
      <w:r w:rsidRPr="00A618C7">
        <w:rPr>
          <w:rFonts w:ascii="Times New Roman" w:hAnsi="Times New Roman" w:cs="Times New Roman"/>
          <w:noProof/>
        </w:rPr>
        <w:t>soil</w:t>
      </w:r>
      <w:r w:rsidRPr="00A618C7">
        <w:rPr>
          <w:rFonts w:ascii="Times New Roman" w:hAnsi="Times New Roman" w:cs="Times New Roman"/>
        </w:rPr>
        <w:t>, water, and sediments, but is most commonly tied up in rock formations. In lake systems, the most common and noteworthy form of phosphorus is orthophosphate. Orthophosphate is also known as PO</w:t>
      </w:r>
      <w:r w:rsidRPr="00A618C7">
        <w:rPr>
          <w:rFonts w:ascii="Times New Roman" w:hAnsi="Times New Roman" w:cs="Times New Roman"/>
          <w:vertAlign w:val="subscript"/>
        </w:rPr>
        <w:t>4</w:t>
      </w:r>
      <w:r w:rsidRPr="00A618C7">
        <w:rPr>
          <w:rFonts w:ascii="Times New Roman" w:hAnsi="Times New Roman" w:cs="Times New Roman"/>
          <w:vertAlign w:val="superscript"/>
        </w:rPr>
        <w:t>3-</w:t>
      </w:r>
      <w:r w:rsidRPr="00A618C7">
        <w:rPr>
          <w:rFonts w:ascii="Times New Roman" w:hAnsi="Times New Roman" w:cs="Times New Roman"/>
        </w:rPr>
        <w:t xml:space="preserve"> and is the soluble inorganic segment of phosphorus.  The phosphorus cycle displays this movement of phosphorus through the lithosphere, biosphere, and hydrosphere.</w:t>
      </w:r>
    </w:p>
    <w:p w14:paraId="02823DA4" w14:textId="5E1F12C7" w:rsidR="00C03ABB" w:rsidRPr="00A618C7" w:rsidRDefault="00C03ABB" w:rsidP="008B313D">
      <w:pPr>
        <w:spacing w:line="480" w:lineRule="auto"/>
        <w:ind w:firstLine="720"/>
        <w:jc w:val="both"/>
        <w:rPr>
          <w:rFonts w:ascii="Times New Roman" w:hAnsi="Times New Roman" w:cs="Times New Roman"/>
        </w:rPr>
      </w:pPr>
      <w:r w:rsidRPr="00A618C7">
        <w:rPr>
          <w:rFonts w:ascii="Times New Roman" w:hAnsi="Times New Roman" w:cs="Times New Roman"/>
        </w:rPr>
        <w:t xml:space="preserve">The exchange of phosphorus from </w:t>
      </w:r>
      <w:r w:rsidR="00BF6EBD" w:rsidRPr="00A618C7">
        <w:rPr>
          <w:rFonts w:ascii="Times New Roman" w:hAnsi="Times New Roman" w:cs="Times New Roman"/>
        </w:rPr>
        <w:t>terrestrial states</w:t>
      </w:r>
      <w:r w:rsidRPr="00A618C7">
        <w:rPr>
          <w:rFonts w:ascii="Times New Roman" w:hAnsi="Times New Roman" w:cs="Times New Roman"/>
        </w:rPr>
        <w:t xml:space="preserve"> to amphibian biological systems is a key course through which atmosphere can impact amphibian environments. Various climatic variables communicate in complex approaches to control the exchange of phosphorus and regulate its biological consequences for downstream lakes and stores. Procedures impacting both the sum and timing of phosphorus trade from earthbound watersheds must be evaluated before we can survey the immediate and roundabout impacts of the climate on the supply and reusing of phosphorus. Reenactment of the fare of phosphorus from the earthbound condition is entangled by the way that it is hard to portray regular and between yearly varieties by </w:t>
      </w:r>
      <w:r w:rsidR="00A618C7">
        <w:rPr>
          <w:rFonts w:ascii="Times New Roman" w:hAnsi="Times New Roman" w:cs="Times New Roman"/>
        </w:rPr>
        <w:t xml:space="preserve">an </w:t>
      </w:r>
      <w:r w:rsidRPr="00A618C7">
        <w:rPr>
          <w:rFonts w:ascii="Times New Roman" w:hAnsi="Times New Roman" w:cs="Times New Roman"/>
          <w:noProof/>
        </w:rPr>
        <w:t>existing</w:t>
      </w:r>
      <w:r w:rsidRPr="00A618C7">
        <w:rPr>
          <w:rFonts w:ascii="Times New Roman" w:hAnsi="Times New Roman" w:cs="Times New Roman"/>
        </w:rPr>
        <w:t xml:space="preserve"> procedure based and experimental models. </w:t>
      </w:r>
    </w:p>
    <w:p w14:paraId="262A1D63" w14:textId="3B6BFEEB" w:rsidR="00C03ABB" w:rsidRPr="00A618C7" w:rsidRDefault="00C03ABB" w:rsidP="008B313D">
      <w:pPr>
        <w:spacing w:line="480" w:lineRule="auto"/>
        <w:ind w:firstLine="720"/>
        <w:jc w:val="both"/>
        <w:rPr>
          <w:rFonts w:ascii="Times New Roman" w:hAnsi="Times New Roman" w:cs="Times New Roman"/>
        </w:rPr>
      </w:pPr>
      <w:r w:rsidRPr="00A618C7">
        <w:rPr>
          <w:rFonts w:ascii="Times New Roman" w:hAnsi="Times New Roman" w:cs="Times New Roman"/>
        </w:rPr>
        <w:t xml:space="preserve">These varieties are additionally unequivocally impacted by the historical backdrop of the climate and by the recurrence of extraordinary climate occasions. For instance, the impacts of tempest overflow on the fare of phosphorus can be exceptionally touchy to dimensions of soil immersion and soil dampness, which are thusly affected by the previous history of precipitation and evapotranspiration. Incorporation of impacts, for example, </w:t>
      </w:r>
      <w:r w:rsidRPr="00A618C7">
        <w:rPr>
          <w:rFonts w:ascii="Times New Roman" w:hAnsi="Times New Roman" w:cs="Times New Roman"/>
          <w:noProof/>
        </w:rPr>
        <w:t>the</w:t>
      </w:r>
      <w:r w:rsidR="00A618C7">
        <w:rPr>
          <w:rFonts w:ascii="Times New Roman" w:hAnsi="Times New Roman" w:cs="Times New Roman"/>
          <w:noProof/>
        </w:rPr>
        <w:t>r</w:t>
      </w:r>
      <w:r w:rsidRPr="00A618C7">
        <w:rPr>
          <w:rFonts w:ascii="Times New Roman" w:hAnsi="Times New Roman" w:cs="Times New Roman"/>
          <w:noProof/>
        </w:rPr>
        <w:t>e</w:t>
      </w:r>
      <w:r w:rsidRPr="00A618C7">
        <w:rPr>
          <w:rFonts w:ascii="Times New Roman" w:hAnsi="Times New Roman" w:cs="Times New Roman"/>
        </w:rPr>
        <w:t xml:space="preserve"> </w:t>
      </w:r>
      <w:r w:rsidR="00A618C7">
        <w:rPr>
          <w:rFonts w:ascii="Times New Roman" w:hAnsi="Times New Roman" w:cs="Times New Roman"/>
          <w:noProof/>
        </w:rPr>
        <w:t>are</w:t>
      </w:r>
      <w:r w:rsidRPr="00A618C7">
        <w:rPr>
          <w:rFonts w:ascii="Times New Roman" w:hAnsi="Times New Roman" w:cs="Times New Roman"/>
        </w:rPr>
        <w:t xml:space="preserve"> incomprehensible utilizing straightforward exact models and troublesome utilizing </w:t>
      </w:r>
      <w:r w:rsidRPr="00A618C7">
        <w:rPr>
          <w:rFonts w:ascii="Times New Roman" w:hAnsi="Times New Roman" w:cs="Times New Roman"/>
          <w:noProof/>
        </w:rPr>
        <w:t>process</w:t>
      </w:r>
      <w:r w:rsidR="00A618C7">
        <w:rPr>
          <w:rFonts w:ascii="Times New Roman" w:hAnsi="Times New Roman" w:cs="Times New Roman"/>
          <w:noProof/>
        </w:rPr>
        <w:t>-</w:t>
      </w:r>
      <w:r w:rsidRPr="00A618C7">
        <w:rPr>
          <w:rFonts w:ascii="Times New Roman" w:hAnsi="Times New Roman" w:cs="Times New Roman"/>
          <w:noProof/>
        </w:rPr>
        <w:t>based</w:t>
      </w:r>
      <w:r w:rsidRPr="00A618C7">
        <w:rPr>
          <w:rFonts w:ascii="Times New Roman" w:hAnsi="Times New Roman" w:cs="Times New Roman"/>
        </w:rPr>
        <w:t xml:space="preserve"> models when show parameterization changes in light of forerunner conditions</w:t>
      </w:r>
      <w:sdt>
        <w:sdtPr>
          <w:rPr>
            <w:rFonts w:ascii="Times New Roman" w:hAnsi="Times New Roman" w:cs="Times New Roman"/>
          </w:rPr>
          <w:id w:val="469641255"/>
          <w:citation/>
        </w:sdtPr>
        <w:sdtEndPr/>
        <w:sdtContent>
          <w:r w:rsidR="00C516C3" w:rsidRPr="00A618C7">
            <w:rPr>
              <w:rFonts w:ascii="Times New Roman" w:hAnsi="Times New Roman" w:cs="Times New Roman"/>
            </w:rPr>
            <w:fldChar w:fldCharType="begin"/>
          </w:r>
          <w:r w:rsidR="00C516C3" w:rsidRPr="00A618C7">
            <w:rPr>
              <w:rFonts w:ascii="Times New Roman" w:hAnsi="Times New Roman" w:cs="Times New Roman"/>
            </w:rPr>
            <w:instrText xml:space="preserve"> CITATION Pie10 \l 1033 </w:instrText>
          </w:r>
          <w:r w:rsidR="00C516C3" w:rsidRPr="00A618C7">
            <w:rPr>
              <w:rFonts w:ascii="Times New Roman" w:hAnsi="Times New Roman" w:cs="Times New Roman"/>
            </w:rPr>
            <w:fldChar w:fldCharType="separate"/>
          </w:r>
          <w:r w:rsidR="00C516C3" w:rsidRPr="00A618C7">
            <w:rPr>
              <w:rFonts w:ascii="Times New Roman" w:hAnsi="Times New Roman" w:cs="Times New Roman"/>
              <w:noProof/>
            </w:rPr>
            <w:t xml:space="preserve"> (Pierson, et al., 2010)</w:t>
          </w:r>
          <w:r w:rsidR="00C516C3" w:rsidRPr="00A618C7">
            <w:rPr>
              <w:rFonts w:ascii="Times New Roman" w:hAnsi="Times New Roman" w:cs="Times New Roman"/>
            </w:rPr>
            <w:fldChar w:fldCharType="end"/>
          </w:r>
        </w:sdtContent>
      </w:sdt>
      <w:r w:rsidR="00C516C3" w:rsidRPr="00A618C7">
        <w:rPr>
          <w:rFonts w:ascii="Times New Roman" w:hAnsi="Times New Roman" w:cs="Times New Roman"/>
        </w:rPr>
        <w:t xml:space="preserve"> </w:t>
      </w:r>
    </w:p>
    <w:p w14:paraId="281336BB" w14:textId="6EA7D222" w:rsidR="00CA1DFE" w:rsidRPr="00A618C7" w:rsidRDefault="00CA1DFE" w:rsidP="008B313D">
      <w:pPr>
        <w:spacing w:line="480" w:lineRule="auto"/>
        <w:ind w:firstLine="720"/>
        <w:jc w:val="both"/>
        <w:rPr>
          <w:rFonts w:ascii="Times New Roman" w:hAnsi="Times New Roman" w:cs="Times New Roman"/>
        </w:rPr>
      </w:pPr>
      <w:r w:rsidRPr="00A618C7">
        <w:rPr>
          <w:rFonts w:ascii="Times New Roman" w:hAnsi="Times New Roman" w:cs="Times New Roman"/>
        </w:rPr>
        <w:lastRenderedPageBreak/>
        <w:t xml:space="preserve"> Phosphorus’ role in aquatic systems such as lakes is a cultivating matter, especially in the light of climate change. No other element in fresh waters has been studied as intensively as phosphorus. (Wetzel).  One reason that it is studied with such a great magnitude is </w:t>
      </w:r>
      <w:r w:rsidRPr="00A618C7">
        <w:rPr>
          <w:rFonts w:ascii="Times New Roman" w:hAnsi="Times New Roman" w:cs="Times New Roman"/>
          <w:noProof/>
        </w:rPr>
        <w:t>because</w:t>
      </w:r>
      <w:r w:rsidR="00A618C7" w:rsidRPr="00A618C7">
        <w:rPr>
          <w:rFonts w:ascii="Times New Roman" w:hAnsi="Times New Roman" w:cs="Times New Roman"/>
          <w:noProof/>
        </w:rPr>
        <w:t>,</w:t>
      </w:r>
      <w:r w:rsidRPr="00A618C7">
        <w:rPr>
          <w:rFonts w:ascii="Times New Roman" w:hAnsi="Times New Roman" w:cs="Times New Roman"/>
          <w:noProof/>
        </w:rPr>
        <w:t xml:space="preserve"> in</w:t>
      </w:r>
      <w:r w:rsidRPr="00A618C7">
        <w:rPr>
          <w:rFonts w:ascii="Times New Roman" w:hAnsi="Times New Roman" w:cs="Times New Roman"/>
        </w:rPr>
        <w:t xml:space="preserve"> comparison to the natural supply of other elements such as hydrogen, nitrogen, carbon, sulfur, and oxygen, its quantities are limited. In fact, phosphorus is frequently “the first element to limit biological productivity” (Wetzel.) Any small fluctuation can change dynamics greatly.  Phosphorus also runs “as the key element in governing production at primary level[s] in most of the water bodies…” (Kuldeep et al.).  This applies to why phosphorus dynamics in lakes is significant and what effect climatic changes can have on the dynamics of a lake and its biota. Changes in phosphorus dynamics in lakes </w:t>
      </w:r>
      <w:r w:rsidR="00A618C7">
        <w:rPr>
          <w:rFonts w:ascii="Times New Roman" w:hAnsi="Times New Roman" w:cs="Times New Roman"/>
          <w:noProof/>
        </w:rPr>
        <w:t>are</w:t>
      </w:r>
      <w:r w:rsidRPr="00A618C7">
        <w:rPr>
          <w:rFonts w:ascii="Times New Roman" w:hAnsi="Times New Roman" w:cs="Times New Roman"/>
        </w:rPr>
        <w:t xml:space="preserve"> concerning as past and current research reveal the harmful consequences such as </w:t>
      </w:r>
      <w:r w:rsidRPr="00A618C7">
        <w:rPr>
          <w:rFonts w:ascii="Times New Roman" w:hAnsi="Times New Roman" w:cs="Times New Roman"/>
          <w:noProof/>
        </w:rPr>
        <w:t>eutrophication</w:t>
      </w:r>
      <w:r w:rsidRPr="00A618C7">
        <w:rPr>
          <w:rFonts w:ascii="Times New Roman" w:hAnsi="Times New Roman" w:cs="Times New Roman"/>
        </w:rPr>
        <w:t xml:space="preserve"> and algal blooms that can stem from these instabilities.</w:t>
      </w:r>
    </w:p>
    <w:p w14:paraId="04277157" w14:textId="77777777" w:rsidR="00CA1DFE" w:rsidRPr="00A618C7" w:rsidRDefault="00CA1DFE" w:rsidP="008B313D">
      <w:pPr>
        <w:spacing w:line="480" w:lineRule="auto"/>
        <w:jc w:val="both"/>
        <w:rPr>
          <w:rFonts w:ascii="Times New Roman" w:hAnsi="Times New Roman" w:cs="Times New Roman"/>
          <w:b/>
        </w:rPr>
      </w:pPr>
      <w:r w:rsidRPr="00A618C7">
        <w:rPr>
          <w:rFonts w:ascii="Times New Roman" w:hAnsi="Times New Roman" w:cs="Times New Roman"/>
          <w:b/>
        </w:rPr>
        <w:t>Background</w:t>
      </w:r>
    </w:p>
    <w:p w14:paraId="2E0FEAB4" w14:textId="57DDA69B" w:rsidR="00111D85" w:rsidRPr="00A618C7" w:rsidRDefault="00CA1DFE" w:rsidP="008B313D">
      <w:pPr>
        <w:spacing w:line="480" w:lineRule="auto"/>
        <w:jc w:val="both"/>
        <w:rPr>
          <w:rFonts w:ascii="Times New Roman" w:hAnsi="Times New Roman" w:cs="Times New Roman"/>
        </w:rPr>
      </w:pPr>
      <w:r w:rsidRPr="00A618C7">
        <w:rPr>
          <w:rFonts w:ascii="Times New Roman" w:hAnsi="Times New Roman" w:cs="Times New Roman"/>
          <w:b/>
        </w:rPr>
        <w:tab/>
      </w:r>
      <w:r w:rsidRPr="00A618C7">
        <w:rPr>
          <w:rFonts w:ascii="Times New Roman" w:hAnsi="Times New Roman" w:cs="Times New Roman"/>
        </w:rPr>
        <w:t xml:space="preserve">Erosion is one of the biggest contributors to phosphorus levels in lakes and is known to sediment abundantly at the bottom of lakes. In addition, phosphorus can act as an indicator </w:t>
      </w:r>
      <w:r w:rsidR="00A618C7">
        <w:rPr>
          <w:rFonts w:ascii="Times New Roman" w:hAnsi="Times New Roman" w:cs="Times New Roman"/>
          <w:noProof/>
        </w:rPr>
        <w:t>of</w:t>
      </w:r>
      <w:r w:rsidRPr="00A618C7">
        <w:rPr>
          <w:rFonts w:ascii="Times New Roman" w:hAnsi="Times New Roman" w:cs="Times New Roman"/>
        </w:rPr>
        <w:t xml:space="preserve"> activity in lakes. When rainfall amounts increase in response to climate change, erosion levels in turn increase which ultimately tampers with phosphorus levels in lakes. Increased levels of phosphorus have been studied to be the causative agent of lake eutrophication. Eutrophication in lakes occurs when there is an excess amount of nutrients and plant life. This excess then leads to deficient amounts of oxygen which ultimately causes animals in the lake system to die. In 2011 Lake Erie experienced a “</w:t>
      </w:r>
      <w:r w:rsidRPr="00A618C7">
        <w:rPr>
          <w:rFonts w:ascii="Times New Roman" w:hAnsi="Times New Roman" w:cs="Times New Roman"/>
          <w:noProof/>
        </w:rPr>
        <w:t>record</w:t>
      </w:r>
      <w:r w:rsidR="00A618C7">
        <w:rPr>
          <w:rFonts w:ascii="Times New Roman" w:hAnsi="Times New Roman" w:cs="Times New Roman"/>
          <w:noProof/>
        </w:rPr>
        <w:t>-</w:t>
      </w:r>
      <w:r w:rsidRPr="00A618C7">
        <w:rPr>
          <w:rFonts w:ascii="Times New Roman" w:hAnsi="Times New Roman" w:cs="Times New Roman"/>
          <w:noProof/>
        </w:rPr>
        <w:t>breaking</w:t>
      </w:r>
      <w:r w:rsidRPr="00A618C7">
        <w:rPr>
          <w:rFonts w:ascii="Times New Roman" w:hAnsi="Times New Roman" w:cs="Times New Roman"/>
        </w:rPr>
        <w:t xml:space="preserve"> algal bloom… primarily due to eutrophication caused by… extreme precipitation events” (Wang et al). </w:t>
      </w:r>
    </w:p>
    <w:p w14:paraId="7833BC11" w14:textId="3E635261" w:rsidR="00CA1DFE" w:rsidRPr="00A618C7" w:rsidRDefault="00111D85" w:rsidP="008B313D">
      <w:pPr>
        <w:spacing w:line="480" w:lineRule="auto"/>
        <w:ind w:firstLine="720"/>
        <w:jc w:val="both"/>
        <w:rPr>
          <w:rFonts w:ascii="Times New Roman" w:hAnsi="Times New Roman" w:cs="Times New Roman"/>
        </w:rPr>
      </w:pPr>
      <w:r w:rsidRPr="00A618C7">
        <w:rPr>
          <w:rFonts w:ascii="Times New Roman" w:hAnsi="Times New Roman" w:cs="Times New Roman"/>
        </w:rPr>
        <w:t xml:space="preserve">The continued rate of climate change holds an extraordinary potential to adjust Lake Erie's community of fish, through its impacts on in-lake physicochemical (territory) conditions. To date, in any case, a general gratefulness for how Lake Erie's fisheries are relied upon to react to proceeded with environmental change is lacking, especially concerning procedures that impact the conveyance of appropriations (i.e., supplements, silt) from the watershed. In this, we talk about four essential routes by which environmental change may interface with the conveyance of supplements and dregs from the </w:t>
      </w:r>
      <w:r w:rsidRPr="00A618C7">
        <w:rPr>
          <w:rFonts w:ascii="Times New Roman" w:hAnsi="Times New Roman" w:cs="Times New Roman"/>
        </w:rPr>
        <w:lastRenderedPageBreak/>
        <w:t xml:space="preserve">watershed to impact the fish network of Lake Erie. In particular, we expect atmosphere driven water warming and expanded precipitation amid winter and spring to advance </w:t>
      </w:r>
      <w:r w:rsidR="00A618C7">
        <w:rPr>
          <w:rFonts w:ascii="Times New Roman" w:hAnsi="Times New Roman" w:cs="Times New Roman"/>
        </w:rPr>
        <w:t xml:space="preserve">the </w:t>
      </w:r>
      <w:r w:rsidRPr="00A618C7">
        <w:rPr>
          <w:rFonts w:ascii="Times New Roman" w:hAnsi="Times New Roman" w:cs="Times New Roman"/>
          <w:noProof/>
        </w:rPr>
        <w:t>improvement</w:t>
      </w:r>
      <w:r w:rsidRPr="00A618C7">
        <w:rPr>
          <w:rFonts w:ascii="Times New Roman" w:hAnsi="Times New Roman" w:cs="Times New Roman"/>
        </w:rPr>
        <w:t xml:space="preserve"> of base hypoxic ("dead") zones, diminish water lucidity, fuel destructive algal sprouts, and modify invertebrate prey arrays at the base of the sustenance web. Every one of these progressions is relied upon to negatively affect Lake Erie angles that are prejudiced of eutrophic conditions (e.g., low water lucidity and broke down oxygen levels) when considered autonomously. Be that as it may, these systems have not been completely investigated in the Lake Erie environment, and comprehension of their potential intuitive impacts with each and extra anthropogenic stressors is inadequate. Henceforth, more research is unmistakably expected to completely welcome the potential for environmental change to adjust the elements of the fish networks of Lake Erie.</w:t>
      </w:r>
    </w:p>
    <w:p w14:paraId="32F10D59" w14:textId="44F1A84C" w:rsidR="00CD69D1" w:rsidRPr="00A618C7" w:rsidRDefault="00CD69D1" w:rsidP="008B313D">
      <w:pPr>
        <w:spacing w:line="480" w:lineRule="auto"/>
        <w:jc w:val="both"/>
        <w:rPr>
          <w:rFonts w:ascii="Times New Roman" w:hAnsi="Times New Roman" w:cs="Times New Roman"/>
        </w:rPr>
      </w:pPr>
      <w:r w:rsidRPr="00A618C7">
        <w:rPr>
          <w:rFonts w:ascii="Times New Roman" w:hAnsi="Times New Roman" w:cs="Times New Roman"/>
        </w:rPr>
        <w:t>The earth</w:t>
      </w:r>
      <w:r w:rsidR="006C1E83" w:rsidRPr="00A618C7">
        <w:rPr>
          <w:rFonts w:ascii="Times New Roman" w:hAnsi="Times New Roman" w:cs="Times New Roman"/>
        </w:rPr>
        <w:t xml:space="preserve"> surface temperatures have expanded by about 0.74°C in the course of the last 100 years with most of the expansion (0.55°C) happening over the past 30 y</w:t>
      </w:r>
      <w:r w:rsidRPr="00A618C7">
        <w:rPr>
          <w:rFonts w:ascii="Times New Roman" w:hAnsi="Times New Roman" w:cs="Times New Roman"/>
        </w:rPr>
        <w:t>ea</w:t>
      </w:r>
      <w:r w:rsidR="006C1E83" w:rsidRPr="00A618C7">
        <w:rPr>
          <w:rFonts w:ascii="Times New Roman" w:hAnsi="Times New Roman" w:cs="Times New Roman"/>
        </w:rPr>
        <w:t>r</w:t>
      </w:r>
      <w:r w:rsidRPr="00A618C7">
        <w:rPr>
          <w:rFonts w:ascii="Times New Roman" w:hAnsi="Times New Roman" w:cs="Times New Roman"/>
        </w:rPr>
        <w:t>s</w:t>
      </w:r>
      <w:r w:rsidR="006C1E83" w:rsidRPr="00A618C7">
        <w:rPr>
          <w:rFonts w:ascii="Times New Roman" w:hAnsi="Times New Roman" w:cs="Times New Roman"/>
        </w:rPr>
        <w:t>. We may anticipate that stamped changes will happen in the worldwide amid this century</w:t>
      </w:r>
      <w:r w:rsidRPr="00A618C7">
        <w:rPr>
          <w:rFonts w:ascii="Times New Roman" w:hAnsi="Times New Roman" w:cs="Times New Roman"/>
        </w:rPr>
        <w:t>.</w:t>
      </w:r>
      <w:r w:rsidR="006C1E83" w:rsidRPr="00A618C7">
        <w:rPr>
          <w:rFonts w:ascii="Times New Roman" w:hAnsi="Times New Roman" w:cs="Times New Roman"/>
        </w:rPr>
        <w:t xml:space="preserve"> Progressively</w:t>
      </w:r>
      <w:r w:rsidRPr="00A618C7">
        <w:rPr>
          <w:rFonts w:ascii="Times New Roman" w:hAnsi="Times New Roman" w:cs="Times New Roman"/>
        </w:rPr>
        <w:t>,</w:t>
      </w:r>
      <w:r w:rsidR="006C1E83" w:rsidRPr="00A618C7">
        <w:rPr>
          <w:rFonts w:ascii="Times New Roman" w:hAnsi="Times New Roman" w:cs="Times New Roman"/>
        </w:rPr>
        <w:t xml:space="preserve"> dependable territorial atmosphere </w:t>
      </w:r>
      <w:r w:rsidRPr="00A618C7">
        <w:rPr>
          <w:rFonts w:ascii="Times New Roman" w:hAnsi="Times New Roman" w:cs="Times New Roman"/>
        </w:rPr>
        <w:t>predictions</w:t>
      </w:r>
      <w:r w:rsidR="006C1E83" w:rsidRPr="00A618C7">
        <w:rPr>
          <w:rFonts w:ascii="Times New Roman" w:hAnsi="Times New Roman" w:cs="Times New Roman"/>
        </w:rPr>
        <w:t xml:space="preserve"> are accessible for some districts of the world, </w:t>
      </w:r>
      <w:r w:rsidR="006C1E83" w:rsidRPr="00A618C7">
        <w:rPr>
          <w:rFonts w:ascii="Times New Roman" w:hAnsi="Times New Roman" w:cs="Times New Roman"/>
          <w:noProof/>
        </w:rPr>
        <w:t>however</w:t>
      </w:r>
      <w:r w:rsidR="00A618C7">
        <w:rPr>
          <w:rFonts w:ascii="Times New Roman" w:hAnsi="Times New Roman" w:cs="Times New Roman"/>
          <w:noProof/>
        </w:rPr>
        <w:t>,</w:t>
      </w:r>
      <w:r w:rsidR="006C1E83" w:rsidRPr="00A618C7">
        <w:rPr>
          <w:rFonts w:ascii="Times New Roman" w:hAnsi="Times New Roman" w:cs="Times New Roman"/>
        </w:rPr>
        <w:t xml:space="preserve"> </w:t>
      </w:r>
      <w:r w:rsidR="00A618C7">
        <w:rPr>
          <w:rFonts w:ascii="Times New Roman" w:hAnsi="Times New Roman" w:cs="Times New Roman"/>
          <w:noProof/>
        </w:rPr>
        <w:t>fewer</w:t>
      </w:r>
      <w:r w:rsidR="006C1E83" w:rsidRPr="00A618C7">
        <w:rPr>
          <w:rFonts w:ascii="Times New Roman" w:hAnsi="Times New Roman" w:cs="Times New Roman"/>
        </w:rPr>
        <w:t xml:space="preserve"> projections are accessible for some creating nations than for the created world.</w:t>
      </w:r>
      <w:r w:rsidRPr="00A618C7">
        <w:rPr>
          <w:rFonts w:ascii="Times New Roman" w:hAnsi="Times New Roman" w:cs="Times New Roman"/>
        </w:rPr>
        <w:t xml:space="preserve"> </w:t>
      </w:r>
      <w:r w:rsidR="006C1E83" w:rsidRPr="00A618C7">
        <w:rPr>
          <w:rFonts w:ascii="Times New Roman" w:hAnsi="Times New Roman" w:cs="Times New Roman"/>
        </w:rPr>
        <w:t>The warming</w:t>
      </w:r>
      <w:r w:rsidR="00A618C7">
        <w:rPr>
          <w:rFonts w:ascii="Times New Roman" w:hAnsi="Times New Roman" w:cs="Times New Roman"/>
        </w:rPr>
        <w:t>, by and large,</w:t>
      </w:r>
      <w:r w:rsidR="006C1E83" w:rsidRPr="00A618C7">
        <w:rPr>
          <w:rFonts w:ascii="Times New Roman" w:hAnsi="Times New Roman" w:cs="Times New Roman"/>
        </w:rPr>
        <w:t xml:space="preserve"> expands the spatial fluctuation of precipitation with diminished precipitation in the subtropics and increments at higher scopes and in parts of the tropics. </w:t>
      </w:r>
    </w:p>
    <w:p w14:paraId="440B21AD" w14:textId="6499EDAA" w:rsidR="006C1E83" w:rsidRPr="00A618C7" w:rsidRDefault="006C1E83" w:rsidP="008B313D">
      <w:pPr>
        <w:spacing w:line="480" w:lineRule="auto"/>
        <w:ind w:firstLine="720"/>
        <w:jc w:val="both"/>
        <w:rPr>
          <w:rFonts w:ascii="Times New Roman" w:hAnsi="Times New Roman" w:cs="Times New Roman"/>
        </w:rPr>
      </w:pPr>
      <w:r w:rsidRPr="00A618C7">
        <w:rPr>
          <w:rFonts w:ascii="Times New Roman" w:hAnsi="Times New Roman" w:cs="Times New Roman"/>
        </w:rPr>
        <w:t xml:space="preserve">The changes in temperature and precipitation lead to changes in agrarian arrive utilize and the executives, incorporating changes in soil development what's more, in the rates and timing of preparation These changes have falling effects on the P cycling, specifically and in a roundabout way, that affect the sea-going condition. The coordinate effects are identified with the expanded temperatures, expanded precipitation force, and changes in winter precipitation that are relied upon to upgrade the P stacking to freshwaters in the mild zone and the Arctic and to decrease the stacking, be that as it may, not the focuses, in streams and freshwater lakes in the Mediterranean district. Be that as it may, a couple of quantitative examinations are accessible. The backhanded effects are identified with changes in the selection of yields, </w:t>
      </w:r>
      <w:r w:rsidRPr="00A618C7">
        <w:rPr>
          <w:rFonts w:ascii="Times New Roman" w:hAnsi="Times New Roman" w:cs="Times New Roman"/>
        </w:rPr>
        <w:lastRenderedPageBreak/>
        <w:t>edit pivots, utilization of catch crops, and farming works on, including culturing and treatment. In northern mild zones, new warmth requesting, warm-season crops (e.g., maize and sunflower) will supplant a considerable lot of the present grain grains and oilseed crops In the meantime, changes happen in planting and reaping times) and in treatment rates and systems Product pivot must be adjusted to changes in product decisions, in yield developing, and in the need to control weeds, nuisances, and maladies. This will affect the measure of P discharged to freshwaters and its occasional example</w:t>
      </w:r>
    </w:p>
    <w:p w14:paraId="73C2D17B" w14:textId="18D67D3E" w:rsidR="00CA1DFE" w:rsidRPr="00A618C7" w:rsidRDefault="00CA1DFE" w:rsidP="008B313D">
      <w:pPr>
        <w:spacing w:line="480" w:lineRule="auto"/>
        <w:ind w:firstLine="720"/>
        <w:jc w:val="both"/>
        <w:rPr>
          <w:rFonts w:ascii="Times New Roman" w:hAnsi="Times New Roman" w:cs="Times New Roman"/>
        </w:rPr>
      </w:pPr>
      <w:r w:rsidRPr="00A618C7">
        <w:rPr>
          <w:rFonts w:ascii="Times New Roman" w:hAnsi="Times New Roman" w:cs="Times New Roman"/>
        </w:rPr>
        <w:t xml:space="preserve">The amount of phosphorous that is transported to the lake system is </w:t>
      </w:r>
      <w:r w:rsidRPr="00A618C7">
        <w:rPr>
          <w:rFonts w:ascii="Times New Roman" w:hAnsi="Times New Roman" w:cs="Times New Roman"/>
          <w:noProof/>
        </w:rPr>
        <w:t>typical</w:t>
      </w:r>
      <w:r w:rsidRPr="00A618C7">
        <w:rPr>
          <w:rFonts w:ascii="Times New Roman" w:hAnsi="Times New Roman" w:cs="Times New Roman"/>
        </w:rPr>
        <w:t xml:space="preserve"> as a result of </w:t>
      </w:r>
      <w:r w:rsidR="00E94BC2" w:rsidRPr="00A618C7">
        <w:rPr>
          <w:rFonts w:ascii="Times New Roman" w:hAnsi="Times New Roman" w:cs="Times New Roman"/>
        </w:rPr>
        <w:t xml:space="preserve">various factors namely </w:t>
      </w:r>
      <w:r w:rsidRPr="00A618C7">
        <w:rPr>
          <w:rFonts w:ascii="Times New Roman" w:hAnsi="Times New Roman" w:cs="Times New Roman"/>
        </w:rPr>
        <w:t xml:space="preserve">leaching from </w:t>
      </w:r>
      <w:r w:rsidR="00A618C7">
        <w:rPr>
          <w:rFonts w:ascii="Times New Roman" w:hAnsi="Times New Roman" w:cs="Times New Roman"/>
        </w:rPr>
        <w:t xml:space="preserve">the </w:t>
      </w:r>
      <w:r w:rsidRPr="00A618C7">
        <w:rPr>
          <w:rFonts w:ascii="Times New Roman" w:hAnsi="Times New Roman" w:cs="Times New Roman"/>
          <w:noProof/>
        </w:rPr>
        <w:t>soil</w:t>
      </w:r>
      <w:r w:rsidRPr="00A618C7">
        <w:rPr>
          <w:rFonts w:ascii="Times New Roman" w:hAnsi="Times New Roman" w:cs="Times New Roman"/>
        </w:rPr>
        <w:t xml:space="preserve">, atmospheric deposition, </w:t>
      </w:r>
      <w:r w:rsidR="00E94BC2" w:rsidRPr="00A618C7">
        <w:rPr>
          <w:rFonts w:ascii="Times New Roman" w:hAnsi="Times New Roman" w:cs="Times New Roman"/>
        </w:rPr>
        <w:t xml:space="preserve">source emissions, </w:t>
      </w:r>
      <w:r w:rsidRPr="00A618C7">
        <w:rPr>
          <w:rFonts w:ascii="Times New Roman" w:hAnsi="Times New Roman" w:cs="Times New Roman"/>
        </w:rPr>
        <w:t xml:space="preserve">and various biochemical processes. </w:t>
      </w:r>
      <w:r w:rsidR="00E94BC2" w:rsidRPr="00A618C7">
        <w:rPr>
          <w:rFonts w:ascii="Times New Roman" w:hAnsi="Times New Roman" w:cs="Times New Roman"/>
        </w:rPr>
        <w:t xml:space="preserve">All these factors except source emissions are strongly influenced by climatic conditions like precipitation and weather. The hydrological studies have revealed that the climatic changes will alter the water balance because of minerals like phosphorous.  </w:t>
      </w:r>
      <w:r w:rsidR="00A618C7" w:rsidRPr="00A618C7">
        <w:rPr>
          <w:rFonts w:ascii="Times New Roman" w:hAnsi="Times New Roman" w:cs="Times New Roman"/>
        </w:rPr>
        <w:t>The</w:t>
      </w:r>
      <w:r w:rsidR="00A618C7" w:rsidRPr="00A618C7">
        <w:rPr>
          <w:rFonts w:ascii="Times New Roman" w:hAnsi="Times New Roman" w:cs="Times New Roman"/>
        </w:rPr>
        <w:t xml:space="preserve"> compelling factor </w:t>
      </w:r>
      <w:r w:rsidR="00A618C7" w:rsidRPr="00A618C7">
        <w:rPr>
          <w:rFonts w:ascii="Times New Roman" w:hAnsi="Times New Roman" w:cs="Times New Roman"/>
        </w:rPr>
        <w:t>behind why supplement</w:t>
      </w:r>
      <w:r w:rsidR="00A618C7" w:rsidRPr="00A618C7">
        <w:rPr>
          <w:rFonts w:ascii="Times New Roman" w:hAnsi="Times New Roman" w:cs="Times New Roman"/>
        </w:rPr>
        <w:t xml:space="preserve">s assume such a conclusive job, </w:t>
      </w:r>
      <w:r w:rsidR="00A618C7" w:rsidRPr="00A618C7">
        <w:rPr>
          <w:rFonts w:ascii="Times New Roman" w:hAnsi="Times New Roman" w:cs="Times New Roman"/>
        </w:rPr>
        <w:t>for the natural cond</w:t>
      </w:r>
      <w:r w:rsidR="00A618C7" w:rsidRPr="00A618C7">
        <w:rPr>
          <w:rFonts w:ascii="Times New Roman" w:hAnsi="Times New Roman" w:cs="Times New Roman"/>
        </w:rPr>
        <w:t xml:space="preserve">ition of lakes, is the way that </w:t>
      </w:r>
      <w:r w:rsidR="00A618C7" w:rsidRPr="00A618C7">
        <w:rPr>
          <w:rFonts w:ascii="Times New Roman" w:hAnsi="Times New Roman" w:cs="Times New Roman"/>
        </w:rPr>
        <w:t>the essential generation of lake</w:t>
      </w:r>
      <w:r w:rsidR="00A618C7" w:rsidRPr="00A618C7">
        <w:rPr>
          <w:rFonts w:ascii="Times New Roman" w:hAnsi="Times New Roman" w:cs="Times New Roman"/>
        </w:rPr>
        <w:t xml:space="preserve">s is unequivocally constrained </w:t>
      </w:r>
      <w:r w:rsidR="00A618C7" w:rsidRPr="00A618C7">
        <w:rPr>
          <w:rFonts w:ascii="Times New Roman" w:hAnsi="Times New Roman" w:cs="Times New Roman"/>
        </w:rPr>
        <w:t>by supplement accessibil</w:t>
      </w:r>
      <w:r w:rsidR="00A618C7" w:rsidRPr="00A618C7">
        <w:rPr>
          <w:rFonts w:ascii="Times New Roman" w:hAnsi="Times New Roman" w:cs="Times New Roman"/>
        </w:rPr>
        <w:t xml:space="preserve">ity. Expanded supplement input </w:t>
      </w:r>
      <w:r w:rsidR="00A618C7" w:rsidRPr="00A618C7">
        <w:rPr>
          <w:rFonts w:ascii="Times New Roman" w:hAnsi="Times New Roman" w:cs="Times New Roman"/>
        </w:rPr>
        <w:t>in this way prompts upg</w:t>
      </w:r>
      <w:r w:rsidR="00A618C7" w:rsidRPr="00A618C7">
        <w:rPr>
          <w:rFonts w:ascii="Times New Roman" w:hAnsi="Times New Roman" w:cs="Times New Roman"/>
        </w:rPr>
        <w:t xml:space="preserve">raded lake profitability, with </w:t>
      </w:r>
      <w:r w:rsidR="00A618C7" w:rsidRPr="00A618C7">
        <w:rPr>
          <w:rFonts w:ascii="Times New Roman" w:hAnsi="Times New Roman" w:cs="Times New Roman"/>
        </w:rPr>
        <w:t xml:space="preserve">falling consequences for </w:t>
      </w:r>
      <w:r w:rsidR="00A618C7" w:rsidRPr="00A618C7">
        <w:rPr>
          <w:rFonts w:ascii="Times New Roman" w:hAnsi="Times New Roman" w:cs="Times New Roman"/>
        </w:rPr>
        <w:t>the staying trophic dimensions</w:t>
      </w:r>
      <w:r w:rsidR="00A618C7">
        <w:rPr>
          <w:rFonts w:ascii="Times New Roman" w:hAnsi="Times New Roman" w:cs="Times New Roman"/>
        </w:rPr>
        <w:t>,</w:t>
      </w:r>
      <w:r w:rsidR="00A618C7" w:rsidRPr="00A618C7">
        <w:rPr>
          <w:rFonts w:ascii="Times New Roman" w:hAnsi="Times New Roman" w:cs="Times New Roman"/>
        </w:rPr>
        <w:t xml:space="preserve"> </w:t>
      </w:r>
      <w:r w:rsidR="00A618C7" w:rsidRPr="00A618C7">
        <w:rPr>
          <w:rFonts w:ascii="Times New Roman" w:hAnsi="Times New Roman" w:cs="Times New Roman"/>
          <w:noProof/>
        </w:rPr>
        <w:t>what's</w:t>
      </w:r>
      <w:r w:rsidR="00A618C7" w:rsidRPr="00A618C7">
        <w:rPr>
          <w:rFonts w:ascii="Times New Roman" w:hAnsi="Times New Roman" w:cs="Times New Roman"/>
        </w:rPr>
        <w:t xml:space="preserve"> more, the communications between these</w:t>
      </w:r>
    </w:p>
    <w:p w14:paraId="1BC07508" w14:textId="62C4F7CD" w:rsidR="00241FC2" w:rsidRPr="00A618C7" w:rsidRDefault="00CD69D1" w:rsidP="008B313D">
      <w:pPr>
        <w:spacing w:line="480" w:lineRule="auto"/>
        <w:ind w:firstLine="720"/>
        <w:jc w:val="both"/>
        <w:rPr>
          <w:rFonts w:ascii="Times New Roman" w:hAnsi="Times New Roman" w:cs="Times New Roman"/>
        </w:rPr>
      </w:pPr>
      <w:r w:rsidRPr="00A618C7">
        <w:rPr>
          <w:rFonts w:ascii="Times New Roman" w:hAnsi="Times New Roman" w:cs="Times New Roman"/>
        </w:rPr>
        <w:t xml:space="preserve">Consequently, </w:t>
      </w:r>
      <w:r w:rsidR="008D760B" w:rsidRPr="00A618C7">
        <w:rPr>
          <w:rFonts w:ascii="Times New Roman" w:hAnsi="Times New Roman" w:cs="Times New Roman"/>
        </w:rPr>
        <w:t>many</w:t>
      </w:r>
      <w:r w:rsidR="00241FC2" w:rsidRPr="00A618C7">
        <w:rPr>
          <w:rFonts w:ascii="Times New Roman" w:hAnsi="Times New Roman" w:cs="Times New Roman"/>
        </w:rPr>
        <w:t xml:space="preserve"> lakes, </w:t>
      </w:r>
      <w:r w:rsidR="008D760B" w:rsidRPr="00A618C7">
        <w:rPr>
          <w:rFonts w:ascii="Times New Roman" w:hAnsi="Times New Roman" w:cs="Times New Roman"/>
        </w:rPr>
        <w:t>within</w:t>
      </w:r>
      <w:r w:rsidR="00241FC2" w:rsidRPr="00A618C7">
        <w:rPr>
          <w:rFonts w:ascii="Times New Roman" w:hAnsi="Times New Roman" w:cs="Times New Roman"/>
        </w:rPr>
        <w:t xml:space="preserve"> the twentieth century</w:t>
      </w:r>
      <w:r w:rsidR="008D760B" w:rsidRPr="00A618C7">
        <w:rPr>
          <w:rFonts w:ascii="Times New Roman" w:hAnsi="Times New Roman" w:cs="Times New Roman"/>
        </w:rPr>
        <w:t>,</w:t>
      </w:r>
      <w:r w:rsidR="00241FC2" w:rsidRPr="00A618C7">
        <w:rPr>
          <w:rFonts w:ascii="Times New Roman" w:hAnsi="Times New Roman" w:cs="Times New Roman"/>
        </w:rPr>
        <w:t xml:space="preserve"> the contribution of phosphorus and nitrogen from urban networks and farming set off a move from a Clearwater state with submerged </w:t>
      </w:r>
      <w:proofErr w:type="spellStart"/>
      <w:r w:rsidR="00241FC2" w:rsidRPr="00A618C7">
        <w:rPr>
          <w:rFonts w:ascii="Times New Roman" w:hAnsi="Times New Roman" w:cs="Times New Roman"/>
        </w:rPr>
        <w:t>macrophytes</w:t>
      </w:r>
      <w:proofErr w:type="spellEnd"/>
      <w:r w:rsidR="00241FC2" w:rsidRPr="00A618C7">
        <w:rPr>
          <w:rFonts w:ascii="Times New Roman" w:hAnsi="Times New Roman" w:cs="Times New Roman"/>
        </w:rPr>
        <w:t xml:space="preserve"> as the most noteworthy essential maker to a turbid state now with phytoplankton as the overwhelming essential maker. At the same time, checked adjustments happened in fish and zooplankton structure, which again influenced the brushing control on phytoplankton. Especially phosphorus is essential among the numerous supplements that separated from carbon contribute to plant essential creation and, in this way shape the reason for alternate parts of the natural way of life. This is on the grounds that phosphorus regularly works as the constraining supplement and subsequently decides phytoplankton bounty. Subsequently, the accessibility of phosphorus is regularly considered similar to the absolute generally vital factor for the in general ecological condition of lakes. The significance of phosphorus can be outlined by </w:t>
      </w:r>
      <w:r w:rsidR="00241FC2" w:rsidRPr="00A618C7">
        <w:rPr>
          <w:rFonts w:ascii="Times New Roman" w:hAnsi="Times New Roman" w:cs="Times New Roman"/>
        </w:rPr>
        <w:lastRenderedPageBreak/>
        <w:t xml:space="preserve">the stamped changes happening along a phosphorus angle for some of the most focal gatherings of life forms. Another noteworthy supplement, nitrogen, regularly happens in focuses a lot higher than those of phosphorus and in spite of that the interest by essential makers for nitrogen is higher than for phosphorus there will regularly be a nitrogen </w:t>
      </w:r>
      <w:r w:rsidRPr="00A618C7">
        <w:rPr>
          <w:rFonts w:ascii="Times New Roman" w:hAnsi="Times New Roman" w:cs="Times New Roman"/>
        </w:rPr>
        <w:t>surplus</w:t>
      </w:r>
      <w:sdt>
        <w:sdtPr>
          <w:rPr>
            <w:rFonts w:ascii="Times New Roman" w:hAnsi="Times New Roman" w:cs="Times New Roman"/>
          </w:rPr>
          <w:id w:val="1090586540"/>
          <w:citation/>
        </w:sdtPr>
        <w:sdtContent>
          <w:r w:rsidRPr="00A618C7">
            <w:rPr>
              <w:rFonts w:ascii="Times New Roman" w:hAnsi="Times New Roman" w:cs="Times New Roman"/>
            </w:rPr>
            <w:fldChar w:fldCharType="begin"/>
          </w:r>
          <w:r w:rsidRPr="00A618C7">
            <w:rPr>
              <w:rFonts w:ascii="Times New Roman" w:hAnsi="Times New Roman" w:cs="Times New Roman"/>
            </w:rPr>
            <w:instrText xml:space="preserve"> CITATION Søn07 \l 1033 </w:instrText>
          </w:r>
          <w:r w:rsidRPr="00A618C7">
            <w:rPr>
              <w:rFonts w:ascii="Times New Roman" w:hAnsi="Times New Roman" w:cs="Times New Roman"/>
            </w:rPr>
            <w:fldChar w:fldCharType="separate"/>
          </w:r>
          <w:r w:rsidRPr="00A618C7">
            <w:rPr>
              <w:rFonts w:ascii="Times New Roman" w:hAnsi="Times New Roman" w:cs="Times New Roman"/>
              <w:noProof/>
            </w:rPr>
            <w:t xml:space="preserve"> (Søndergaard, 2007)</w:t>
          </w:r>
          <w:r w:rsidRPr="00A618C7">
            <w:rPr>
              <w:rFonts w:ascii="Times New Roman" w:hAnsi="Times New Roman" w:cs="Times New Roman"/>
            </w:rPr>
            <w:fldChar w:fldCharType="end"/>
          </w:r>
        </w:sdtContent>
      </w:sdt>
      <w:r w:rsidRPr="00A618C7">
        <w:rPr>
          <w:rFonts w:ascii="Times New Roman" w:hAnsi="Times New Roman" w:cs="Times New Roman"/>
        </w:rPr>
        <w:t>.</w:t>
      </w:r>
    </w:p>
    <w:p w14:paraId="13EB5EE3" w14:textId="1A1F81FF" w:rsidR="00E94BC2" w:rsidRPr="00A618C7" w:rsidRDefault="00E94BC2" w:rsidP="008B313D">
      <w:pPr>
        <w:spacing w:line="480" w:lineRule="auto"/>
        <w:ind w:firstLine="720"/>
        <w:jc w:val="both"/>
        <w:rPr>
          <w:rFonts w:ascii="Times New Roman" w:hAnsi="Times New Roman" w:cs="Times New Roman"/>
        </w:rPr>
      </w:pPr>
      <w:r w:rsidRPr="00A618C7">
        <w:rPr>
          <w:rFonts w:ascii="Times New Roman" w:hAnsi="Times New Roman" w:cs="Times New Roman"/>
        </w:rPr>
        <w:t xml:space="preserve">To evaluate the possible effect of climate change on the phosphorous load in the lake system, the use of numerical methods is recommended. Data from the present and future climates are used in this case. Simulated changes in the phosphorous load </w:t>
      </w:r>
      <w:r w:rsidRPr="00A618C7">
        <w:rPr>
          <w:rFonts w:ascii="Times New Roman" w:hAnsi="Times New Roman" w:cs="Times New Roman"/>
          <w:noProof/>
        </w:rPr>
        <w:t>show</w:t>
      </w:r>
      <w:r w:rsidRPr="00A618C7">
        <w:rPr>
          <w:rFonts w:ascii="Times New Roman" w:hAnsi="Times New Roman" w:cs="Times New Roman"/>
        </w:rPr>
        <w:t xml:space="preserve"> a huge variation which often leads to different conclusions on the catchments. The differences in conclusions are as a result of the regional and site-specific changes in the weather patterns. This means that the effect of climate change on the phosphorous load </w:t>
      </w:r>
      <w:r w:rsidR="0083264A" w:rsidRPr="00A618C7">
        <w:rPr>
          <w:rFonts w:ascii="Times New Roman" w:hAnsi="Times New Roman" w:cs="Times New Roman"/>
        </w:rPr>
        <w:t xml:space="preserve">is not uniform as it differs from one lake system to another. For the purpose of this study, we look at the effect of climate change on </w:t>
      </w:r>
      <w:r w:rsidR="00A618C7">
        <w:rPr>
          <w:rFonts w:ascii="Times New Roman" w:hAnsi="Times New Roman" w:cs="Times New Roman"/>
        </w:rPr>
        <w:t xml:space="preserve">the </w:t>
      </w:r>
      <w:r w:rsidR="0083264A" w:rsidRPr="00A618C7">
        <w:rPr>
          <w:rFonts w:ascii="Times New Roman" w:hAnsi="Times New Roman" w:cs="Times New Roman"/>
          <w:noProof/>
        </w:rPr>
        <w:t>phosphorous</w:t>
      </w:r>
      <w:r w:rsidR="0083264A" w:rsidRPr="00A618C7">
        <w:rPr>
          <w:rFonts w:ascii="Times New Roman" w:hAnsi="Times New Roman" w:cs="Times New Roman"/>
        </w:rPr>
        <w:t xml:space="preserve"> load on two Swedish rivers.</w:t>
      </w:r>
    </w:p>
    <w:p w14:paraId="47A3E00A" w14:textId="6035A826" w:rsidR="0083264A" w:rsidRPr="00A618C7" w:rsidRDefault="0083264A" w:rsidP="008B313D">
      <w:pPr>
        <w:spacing w:line="480" w:lineRule="auto"/>
        <w:ind w:firstLine="720"/>
        <w:jc w:val="both"/>
        <w:rPr>
          <w:rFonts w:ascii="Times New Roman" w:eastAsia="Times New Roman" w:hAnsi="Times New Roman" w:cs="Times New Roman"/>
        </w:rPr>
      </w:pPr>
      <w:r w:rsidRPr="00A618C7">
        <w:rPr>
          <w:rFonts w:ascii="Times New Roman" w:hAnsi="Times New Roman" w:cs="Times New Roman"/>
        </w:rPr>
        <w:t xml:space="preserve">We explore the </w:t>
      </w:r>
      <w:proofErr w:type="spellStart"/>
      <w:r w:rsidRPr="00A618C7">
        <w:rPr>
          <w:rFonts w:ascii="Times New Roman" w:hAnsi="Times New Roman" w:cs="Times New Roman"/>
        </w:rPr>
        <w:t>Motala</w:t>
      </w:r>
      <w:proofErr w:type="spellEnd"/>
      <w:r w:rsidRPr="00A618C7">
        <w:rPr>
          <w:rFonts w:ascii="Times New Roman" w:hAnsi="Times New Roman" w:cs="Times New Roman"/>
        </w:rPr>
        <w:t xml:space="preserve"> Strom River and the </w:t>
      </w:r>
      <w:proofErr w:type="spellStart"/>
      <w:r w:rsidRPr="00A618C7">
        <w:rPr>
          <w:rFonts w:ascii="Times New Roman" w:eastAsia="Times New Roman" w:hAnsi="Times New Roman" w:cs="Times New Roman"/>
        </w:rPr>
        <w:t>Rönneå</w:t>
      </w:r>
      <w:proofErr w:type="spellEnd"/>
      <w:r w:rsidRPr="00A618C7">
        <w:rPr>
          <w:rFonts w:ascii="Times New Roman" w:eastAsia="Times New Roman" w:hAnsi="Times New Roman" w:cs="Times New Roman"/>
        </w:rPr>
        <w:t xml:space="preserve"> River that are situated in different regions of Sweden. The selection of two regions </w:t>
      </w:r>
      <w:r w:rsidRPr="00A618C7">
        <w:rPr>
          <w:rFonts w:ascii="Times New Roman" w:eastAsia="Times New Roman" w:hAnsi="Times New Roman" w:cs="Times New Roman"/>
          <w:noProof/>
        </w:rPr>
        <w:t>ha</w:t>
      </w:r>
      <w:r w:rsidR="00A618C7">
        <w:rPr>
          <w:rFonts w:ascii="Times New Roman" w:eastAsia="Times New Roman" w:hAnsi="Times New Roman" w:cs="Times New Roman"/>
          <w:noProof/>
        </w:rPr>
        <w:t>s</w:t>
      </w:r>
      <w:r w:rsidRPr="00A618C7">
        <w:rPr>
          <w:rFonts w:ascii="Times New Roman" w:eastAsia="Times New Roman" w:hAnsi="Times New Roman" w:cs="Times New Roman"/>
        </w:rPr>
        <w:t xml:space="preserve"> been carefully considered since one region is wet while the other one is dry. The two areas also differ in the distribution of elements like phosphorous and have different soil types. </w:t>
      </w:r>
    </w:p>
    <w:p w14:paraId="74D6B499" w14:textId="77777777" w:rsidR="00A33C26" w:rsidRPr="00A618C7" w:rsidRDefault="00A33C26" w:rsidP="008B313D">
      <w:pPr>
        <w:spacing w:line="480" w:lineRule="auto"/>
        <w:jc w:val="both"/>
        <w:rPr>
          <w:rFonts w:ascii="Times New Roman" w:hAnsi="Times New Roman" w:cs="Times New Roman"/>
          <w:b/>
        </w:rPr>
      </w:pPr>
      <w:r w:rsidRPr="00A618C7">
        <w:rPr>
          <w:rFonts w:ascii="Times New Roman" w:hAnsi="Times New Roman" w:cs="Times New Roman"/>
          <w:b/>
        </w:rPr>
        <w:t>Research</w:t>
      </w:r>
    </w:p>
    <w:p w14:paraId="6BDB5108" w14:textId="1D503E83" w:rsidR="00A33C26" w:rsidRPr="00A618C7" w:rsidRDefault="00A33C26" w:rsidP="008B313D">
      <w:pPr>
        <w:spacing w:line="480" w:lineRule="auto"/>
        <w:ind w:firstLine="720"/>
        <w:jc w:val="both"/>
        <w:rPr>
          <w:rFonts w:ascii="Times New Roman" w:hAnsi="Times New Roman" w:cs="Times New Roman"/>
        </w:rPr>
      </w:pPr>
      <w:r w:rsidRPr="00A618C7">
        <w:rPr>
          <w:rFonts w:ascii="Times New Roman" w:hAnsi="Times New Roman" w:cs="Times New Roman"/>
        </w:rPr>
        <w:t xml:space="preserve">Eutrophication is one of the leading causes of the impairment of the freshwater lake system in the world. It not only affects the freshwater system but also the marine ecosystem. Eutrophication is thus a global problem which should be immediately tackled as it </w:t>
      </w:r>
      <w:r w:rsidRPr="00A618C7">
        <w:rPr>
          <w:rFonts w:ascii="Times New Roman" w:hAnsi="Times New Roman" w:cs="Times New Roman"/>
          <w:noProof/>
        </w:rPr>
        <w:t>posses</w:t>
      </w:r>
      <w:r w:rsidR="00A618C7">
        <w:rPr>
          <w:rFonts w:ascii="Times New Roman" w:hAnsi="Times New Roman" w:cs="Times New Roman"/>
          <w:noProof/>
        </w:rPr>
        <w:t>se</w:t>
      </w:r>
      <w:r w:rsidRPr="00A618C7">
        <w:rPr>
          <w:rFonts w:ascii="Times New Roman" w:hAnsi="Times New Roman" w:cs="Times New Roman"/>
          <w:noProof/>
        </w:rPr>
        <w:t>s</w:t>
      </w:r>
      <w:r w:rsidRPr="00A618C7">
        <w:rPr>
          <w:rFonts w:ascii="Times New Roman" w:hAnsi="Times New Roman" w:cs="Times New Roman"/>
        </w:rPr>
        <w:t xml:space="preserve"> </w:t>
      </w:r>
      <w:r w:rsidR="00A618C7">
        <w:rPr>
          <w:rFonts w:ascii="Times New Roman" w:hAnsi="Times New Roman" w:cs="Times New Roman"/>
        </w:rPr>
        <w:t xml:space="preserve">a </w:t>
      </w:r>
      <w:r w:rsidRPr="00A618C7">
        <w:rPr>
          <w:rFonts w:ascii="Times New Roman" w:hAnsi="Times New Roman" w:cs="Times New Roman"/>
          <w:noProof/>
        </w:rPr>
        <w:t>danger</w:t>
      </w:r>
      <w:r w:rsidRPr="00A618C7">
        <w:rPr>
          <w:rFonts w:ascii="Times New Roman" w:hAnsi="Times New Roman" w:cs="Times New Roman"/>
        </w:rPr>
        <w:t xml:space="preserve"> to the aquatic life. It is often categorized by excessive algal and plant growth due to the availability of at least one limiting factor that is needed for photosynthesis. Eutrophication is designed to occur naturally as </w:t>
      </w:r>
      <w:r w:rsidRPr="00A618C7">
        <w:rPr>
          <w:rFonts w:ascii="Times New Roman" w:hAnsi="Times New Roman" w:cs="Times New Roman"/>
          <w:noProof/>
        </w:rPr>
        <w:t xml:space="preserve">the </w:t>
      </w:r>
      <w:r w:rsidR="00A618C7">
        <w:rPr>
          <w:rFonts w:ascii="Times New Roman" w:hAnsi="Times New Roman" w:cs="Times New Roman"/>
          <w:noProof/>
        </w:rPr>
        <w:t>age of the lak</w:t>
      </w:r>
      <w:r w:rsidRPr="00A618C7">
        <w:rPr>
          <w:rFonts w:ascii="Times New Roman" w:hAnsi="Times New Roman" w:cs="Times New Roman"/>
          <w:noProof/>
        </w:rPr>
        <w:t>e</w:t>
      </w:r>
      <w:r w:rsidRPr="00A618C7">
        <w:rPr>
          <w:rFonts w:ascii="Times New Roman" w:hAnsi="Times New Roman" w:cs="Times New Roman"/>
        </w:rPr>
        <w:t>.</w:t>
      </w:r>
      <w:r w:rsidR="00BF6EBD" w:rsidRPr="00A618C7">
        <w:rPr>
          <w:rFonts w:ascii="Times New Roman" w:hAnsi="Times New Roman" w:cs="Times New Roman"/>
        </w:rPr>
        <w:t xml:space="preserve"> Various human activities have, </w:t>
      </w:r>
      <w:r w:rsidRPr="00A618C7">
        <w:rPr>
          <w:rFonts w:ascii="Times New Roman" w:hAnsi="Times New Roman" w:cs="Times New Roman"/>
        </w:rPr>
        <w:t xml:space="preserve">however; sped the eutrophication process to the point that the non-point loading if limiting nutrients like phosphorous has been enhanced in the aquatic systems. </w:t>
      </w:r>
      <w:r w:rsidR="00C854DB" w:rsidRPr="00A618C7">
        <w:rPr>
          <w:rFonts w:ascii="Times New Roman" w:hAnsi="Times New Roman" w:cs="Times New Roman"/>
        </w:rPr>
        <w:t>Pond managers</w:t>
      </w:r>
      <w:r w:rsidR="00A618C7">
        <w:rPr>
          <w:rFonts w:ascii="Times New Roman" w:hAnsi="Times New Roman" w:cs="Times New Roman"/>
        </w:rPr>
        <w:t>, for instance,</w:t>
      </w:r>
      <w:r w:rsidR="00C854DB" w:rsidRPr="00A618C7">
        <w:rPr>
          <w:rFonts w:ascii="Times New Roman" w:hAnsi="Times New Roman" w:cs="Times New Roman"/>
        </w:rPr>
        <w:t xml:space="preserve"> </w:t>
      </w:r>
      <w:r w:rsidR="00C854DB" w:rsidRPr="00A618C7">
        <w:rPr>
          <w:rFonts w:ascii="Times New Roman" w:hAnsi="Times New Roman" w:cs="Times New Roman"/>
        </w:rPr>
        <w:lastRenderedPageBreak/>
        <w:t xml:space="preserve">add fertilizers to their ponds to enhance their productivity but in so doing increase the biomass and density of the economically and recreationally essential fish. </w:t>
      </w:r>
    </w:p>
    <w:p w14:paraId="57C09F0F" w14:textId="77777777" w:rsidR="00C854DB" w:rsidRPr="00A618C7" w:rsidRDefault="00C854DB" w:rsidP="008B313D">
      <w:pPr>
        <w:spacing w:line="480" w:lineRule="auto"/>
        <w:jc w:val="both"/>
        <w:rPr>
          <w:rFonts w:ascii="Times New Roman" w:hAnsi="Times New Roman" w:cs="Times New Roman"/>
          <w:b/>
        </w:rPr>
      </w:pPr>
      <w:r w:rsidRPr="00A618C7">
        <w:rPr>
          <w:rFonts w:ascii="Times New Roman" w:hAnsi="Times New Roman" w:cs="Times New Roman"/>
          <w:b/>
        </w:rPr>
        <w:t>Consequences of Eutrophication</w:t>
      </w:r>
    </w:p>
    <w:p w14:paraId="13A2E5BB" w14:textId="3FBE9D71" w:rsidR="00C854DB" w:rsidRPr="00A618C7" w:rsidRDefault="00C854DB" w:rsidP="008B313D">
      <w:pPr>
        <w:spacing w:line="480" w:lineRule="auto"/>
        <w:ind w:firstLine="720"/>
        <w:jc w:val="both"/>
        <w:rPr>
          <w:rFonts w:ascii="Times New Roman" w:hAnsi="Times New Roman" w:cs="Times New Roman"/>
        </w:rPr>
      </w:pPr>
      <w:r w:rsidRPr="00A618C7">
        <w:rPr>
          <w:rFonts w:ascii="Times New Roman" w:hAnsi="Times New Roman" w:cs="Times New Roman"/>
        </w:rPr>
        <w:t xml:space="preserve">Eutrophication has led to the creation of foul-smelling and noxious phytoplankton that harm the water quality. They have also resulted </w:t>
      </w:r>
      <w:r w:rsidR="00A618C7">
        <w:rPr>
          <w:rFonts w:ascii="Times New Roman" w:hAnsi="Times New Roman" w:cs="Times New Roman"/>
          <w:noProof/>
        </w:rPr>
        <w:t>in</w:t>
      </w:r>
      <w:r w:rsidRPr="00A618C7">
        <w:rPr>
          <w:rFonts w:ascii="Times New Roman" w:hAnsi="Times New Roman" w:cs="Times New Roman"/>
        </w:rPr>
        <w:t xml:space="preserve"> algal blooms which have limited the penetration of light in the lakes and reduced </w:t>
      </w:r>
      <w:r w:rsidR="00612510" w:rsidRPr="00A618C7">
        <w:rPr>
          <w:rFonts w:ascii="Times New Roman" w:hAnsi="Times New Roman" w:cs="Times New Roman"/>
        </w:rPr>
        <w:t xml:space="preserve">growth thus adversely affecting the aquatic life. The algal blooms have also lowered the success of the predators that need light to catch their prey. The higher rates of photosynthesis in the lakes also deplete the dissolved inorganic carbon which </w:t>
      </w:r>
      <w:r w:rsidR="00612510" w:rsidRPr="00A618C7">
        <w:rPr>
          <w:rFonts w:ascii="Times New Roman" w:hAnsi="Times New Roman" w:cs="Times New Roman"/>
          <w:noProof/>
        </w:rPr>
        <w:t>raise</w:t>
      </w:r>
      <w:r w:rsidR="00A618C7">
        <w:rPr>
          <w:rFonts w:ascii="Times New Roman" w:hAnsi="Times New Roman" w:cs="Times New Roman"/>
          <w:noProof/>
        </w:rPr>
        <w:t>s</w:t>
      </w:r>
      <w:r w:rsidR="00612510" w:rsidRPr="00A618C7">
        <w:rPr>
          <w:rFonts w:ascii="Times New Roman" w:hAnsi="Times New Roman" w:cs="Times New Roman"/>
        </w:rPr>
        <w:t xml:space="preserve"> the pH level to the extreme compositions during the day. The increased pH can impair the chemosensory abilities of the aquatic life and other animals that depend on them for survival. The dense algal blooms die, the microbial decomposition depletes the dissolved oxygen thus creating am anoxic or hypoxic zone. This means that the lake system will lack sufficient oxygen to support the aquatic life. This explains why we have dead zones in many freshwater lakes like the Laurentian Great Lakes. This phenomenon is common during summer. Anoxia and hypoxia are caused </w:t>
      </w:r>
      <w:r w:rsidR="00EB31B6" w:rsidRPr="00A618C7">
        <w:rPr>
          <w:rFonts w:ascii="Times New Roman" w:hAnsi="Times New Roman" w:cs="Times New Roman"/>
        </w:rPr>
        <w:t xml:space="preserve">by eutrophication that </w:t>
      </w:r>
      <w:r w:rsidR="00EB31B6" w:rsidRPr="00A618C7">
        <w:rPr>
          <w:rFonts w:ascii="Times New Roman" w:hAnsi="Times New Roman" w:cs="Times New Roman"/>
          <w:noProof/>
        </w:rPr>
        <w:t>keep</w:t>
      </w:r>
      <w:r w:rsidR="00A618C7">
        <w:rPr>
          <w:rFonts w:ascii="Times New Roman" w:hAnsi="Times New Roman" w:cs="Times New Roman"/>
          <w:noProof/>
        </w:rPr>
        <w:t>s</w:t>
      </w:r>
      <w:r w:rsidR="00EB31B6" w:rsidRPr="00A618C7">
        <w:rPr>
          <w:rFonts w:ascii="Times New Roman" w:hAnsi="Times New Roman" w:cs="Times New Roman"/>
        </w:rPr>
        <w:t xml:space="preserve"> threatening recreational and lucrative commercial fishing globally. </w:t>
      </w:r>
    </w:p>
    <w:p w14:paraId="440E3E3F" w14:textId="0AD044AF" w:rsidR="006D5CBA" w:rsidRPr="00A618C7" w:rsidRDefault="008A0158" w:rsidP="008B313D">
      <w:pPr>
        <w:spacing w:line="480" w:lineRule="auto"/>
        <w:ind w:firstLine="720"/>
        <w:jc w:val="both"/>
        <w:rPr>
          <w:rFonts w:ascii="Times New Roman" w:hAnsi="Times New Roman" w:cs="Times New Roman"/>
        </w:rPr>
      </w:pPr>
      <w:r w:rsidRPr="00A618C7">
        <w:rPr>
          <w:rFonts w:ascii="Times New Roman" w:hAnsi="Times New Roman" w:cs="Times New Roman"/>
        </w:rPr>
        <w:t xml:space="preserve">Furthermore, </w:t>
      </w:r>
      <w:r w:rsidR="00537B7B" w:rsidRPr="00A618C7">
        <w:rPr>
          <w:rFonts w:ascii="Times New Roman" w:hAnsi="Times New Roman" w:cs="Times New Roman"/>
        </w:rPr>
        <w:t xml:space="preserve">the emergence of diseases </w:t>
      </w:r>
      <w:r w:rsidR="00537B7B" w:rsidRPr="00A618C7">
        <w:rPr>
          <w:rFonts w:ascii="Times New Roman" w:hAnsi="Times New Roman" w:cs="Times New Roman"/>
          <w:noProof/>
        </w:rPr>
        <w:t>ha</w:t>
      </w:r>
      <w:r w:rsidR="00A618C7">
        <w:rPr>
          <w:rFonts w:ascii="Times New Roman" w:hAnsi="Times New Roman" w:cs="Times New Roman"/>
          <w:noProof/>
        </w:rPr>
        <w:t>s</w:t>
      </w:r>
      <w:r w:rsidR="00537B7B" w:rsidRPr="00A618C7">
        <w:rPr>
          <w:rFonts w:ascii="Times New Roman" w:hAnsi="Times New Roman" w:cs="Times New Roman"/>
        </w:rPr>
        <w:t xml:space="preserve"> become part of the </w:t>
      </w:r>
      <w:r w:rsidR="00537B7B" w:rsidRPr="00A618C7">
        <w:rPr>
          <w:rFonts w:ascii="Times New Roman" w:hAnsi="Times New Roman" w:cs="Times New Roman"/>
          <w:noProof/>
        </w:rPr>
        <w:t>ever</w:t>
      </w:r>
      <w:r w:rsidR="00A618C7">
        <w:rPr>
          <w:rFonts w:ascii="Times New Roman" w:hAnsi="Times New Roman" w:cs="Times New Roman"/>
          <w:noProof/>
        </w:rPr>
        <w:t>-</w:t>
      </w:r>
      <w:r w:rsidR="00537B7B" w:rsidRPr="00A618C7">
        <w:rPr>
          <w:rFonts w:ascii="Times New Roman" w:hAnsi="Times New Roman" w:cs="Times New Roman"/>
          <w:noProof/>
        </w:rPr>
        <w:t>growing</w:t>
      </w:r>
      <w:r w:rsidR="00537B7B" w:rsidRPr="00A618C7">
        <w:rPr>
          <w:rFonts w:ascii="Times New Roman" w:hAnsi="Times New Roman" w:cs="Times New Roman"/>
        </w:rPr>
        <w:t xml:space="preserve"> affiliation of both human beings</w:t>
      </w:r>
      <w:r w:rsidR="00C259EF" w:rsidRPr="00A618C7">
        <w:rPr>
          <w:rFonts w:ascii="Times New Roman" w:hAnsi="Times New Roman" w:cs="Times New Roman"/>
        </w:rPr>
        <w:t xml:space="preserve"> and wildlife</w:t>
      </w:r>
      <w:r w:rsidR="00537B7B" w:rsidRPr="00A618C7">
        <w:rPr>
          <w:rFonts w:ascii="Times New Roman" w:hAnsi="Times New Roman" w:cs="Times New Roman"/>
        </w:rPr>
        <w:t xml:space="preserve">. By investigating late increments in </w:t>
      </w:r>
      <w:r w:rsidR="00C259EF" w:rsidRPr="00A618C7">
        <w:rPr>
          <w:rFonts w:ascii="Times New Roman" w:hAnsi="Times New Roman" w:cs="Times New Roman"/>
        </w:rPr>
        <w:t>amphibian abnormalities (for example,</w:t>
      </w:r>
      <w:r w:rsidR="00537B7B" w:rsidRPr="00A618C7">
        <w:rPr>
          <w:rFonts w:ascii="Times New Roman" w:hAnsi="Times New Roman" w:cs="Times New Roman"/>
        </w:rPr>
        <w:t xml:space="preserve"> </w:t>
      </w:r>
      <w:r w:rsidR="00C259EF" w:rsidRPr="00A618C7">
        <w:rPr>
          <w:rFonts w:ascii="Times New Roman" w:hAnsi="Times New Roman" w:cs="Times New Roman"/>
        </w:rPr>
        <w:t xml:space="preserve">additional or missing limbs), most researchers have </w:t>
      </w:r>
      <w:r w:rsidR="00537B7B" w:rsidRPr="00A618C7">
        <w:rPr>
          <w:rFonts w:ascii="Times New Roman" w:hAnsi="Times New Roman" w:cs="Times New Roman"/>
        </w:rPr>
        <w:t>outline</w:t>
      </w:r>
      <w:r w:rsidR="00C259EF" w:rsidRPr="00A618C7">
        <w:rPr>
          <w:rFonts w:ascii="Times New Roman" w:hAnsi="Times New Roman" w:cs="Times New Roman"/>
        </w:rPr>
        <w:t>d the significance of the science behind the food web hypothesis and the community ecology for more depth understanding</w:t>
      </w:r>
      <w:r w:rsidR="00537B7B" w:rsidRPr="00A618C7">
        <w:rPr>
          <w:rFonts w:ascii="Times New Roman" w:hAnsi="Times New Roman" w:cs="Times New Roman"/>
        </w:rPr>
        <w:t xml:space="preserve">, controlling </w:t>
      </w:r>
      <w:r w:rsidR="00C259EF" w:rsidRPr="00A618C7">
        <w:rPr>
          <w:rFonts w:ascii="Times New Roman" w:hAnsi="Times New Roman" w:cs="Times New Roman"/>
        </w:rPr>
        <w:t xml:space="preserve"> any </w:t>
      </w:r>
      <w:r w:rsidR="00537B7B" w:rsidRPr="00A618C7">
        <w:rPr>
          <w:rFonts w:ascii="Times New Roman" w:hAnsi="Times New Roman" w:cs="Times New Roman"/>
        </w:rPr>
        <w:t>rising</w:t>
      </w:r>
      <w:r w:rsidR="00C259EF" w:rsidRPr="00A618C7">
        <w:rPr>
          <w:rFonts w:ascii="Times New Roman" w:hAnsi="Times New Roman" w:cs="Times New Roman"/>
        </w:rPr>
        <w:t xml:space="preserve"> or emerging</w:t>
      </w:r>
      <w:r w:rsidR="00537B7B" w:rsidRPr="00A618C7">
        <w:rPr>
          <w:rFonts w:ascii="Times New Roman" w:hAnsi="Times New Roman" w:cs="Times New Roman"/>
        </w:rPr>
        <w:t xml:space="preserve"> contaminations. </w:t>
      </w:r>
      <w:r w:rsidR="00C259EF" w:rsidRPr="00A618C7">
        <w:rPr>
          <w:rFonts w:ascii="Times New Roman" w:hAnsi="Times New Roman" w:cs="Times New Roman"/>
        </w:rPr>
        <w:t xml:space="preserve">Their finding </w:t>
      </w:r>
      <w:r w:rsidR="00C259EF" w:rsidRPr="00A618C7">
        <w:rPr>
          <w:rFonts w:ascii="Times New Roman" w:hAnsi="Times New Roman" w:cs="Times New Roman"/>
          <w:noProof/>
        </w:rPr>
        <w:t>ha</w:t>
      </w:r>
      <w:r w:rsidR="00A618C7">
        <w:rPr>
          <w:rFonts w:ascii="Times New Roman" w:hAnsi="Times New Roman" w:cs="Times New Roman"/>
          <w:noProof/>
        </w:rPr>
        <w:t>s</w:t>
      </w:r>
      <w:r w:rsidR="00C259EF" w:rsidRPr="00A618C7">
        <w:rPr>
          <w:rFonts w:ascii="Times New Roman" w:hAnsi="Times New Roman" w:cs="Times New Roman"/>
        </w:rPr>
        <w:t xml:space="preserve"> focused on the availability of </w:t>
      </w:r>
      <w:r w:rsidR="00537B7B" w:rsidRPr="00A618C7">
        <w:rPr>
          <w:rFonts w:ascii="Times New Roman" w:hAnsi="Times New Roman" w:cs="Times New Roman"/>
        </w:rPr>
        <w:t xml:space="preserve">a local parasite, </w:t>
      </w:r>
      <w:proofErr w:type="spellStart"/>
      <w:proofErr w:type="gramStart"/>
      <w:r w:rsidR="00537B7B" w:rsidRPr="00A618C7">
        <w:rPr>
          <w:rFonts w:ascii="Times New Roman" w:hAnsi="Times New Roman" w:cs="Times New Roman"/>
        </w:rPr>
        <w:t>Ribeiroia</w:t>
      </w:r>
      <w:proofErr w:type="spellEnd"/>
      <w:r w:rsidR="00537B7B" w:rsidRPr="00A618C7">
        <w:rPr>
          <w:rFonts w:ascii="Times New Roman" w:hAnsi="Times New Roman" w:cs="Times New Roman"/>
        </w:rPr>
        <w:t xml:space="preserve">  </w:t>
      </w:r>
      <w:proofErr w:type="spellStart"/>
      <w:r w:rsidR="00537B7B" w:rsidRPr="00A618C7">
        <w:rPr>
          <w:rFonts w:ascii="Times New Roman" w:hAnsi="Times New Roman" w:cs="Times New Roman"/>
        </w:rPr>
        <w:t>ondatrae</w:t>
      </w:r>
      <w:proofErr w:type="spellEnd"/>
      <w:proofErr w:type="gramEnd"/>
      <w:r w:rsidR="00537B7B" w:rsidRPr="00A618C7">
        <w:rPr>
          <w:rFonts w:ascii="Times New Roman" w:hAnsi="Times New Roman" w:cs="Times New Roman"/>
        </w:rPr>
        <w:t xml:space="preserve">, as the essential </w:t>
      </w:r>
      <w:r w:rsidR="00C259EF" w:rsidRPr="00A618C7">
        <w:rPr>
          <w:rFonts w:ascii="Times New Roman" w:hAnsi="Times New Roman" w:cs="Times New Roman"/>
        </w:rPr>
        <w:t xml:space="preserve">culprit behind the physical distortion of the amphibian life. Despite this finding, the reasons for the parasite’s increase </w:t>
      </w:r>
      <w:r w:rsidR="00537B7B" w:rsidRPr="00A618C7">
        <w:rPr>
          <w:rFonts w:ascii="Times New Roman" w:hAnsi="Times New Roman" w:cs="Times New Roman"/>
        </w:rPr>
        <w:t xml:space="preserve">have </w:t>
      </w:r>
      <w:r w:rsidR="00C259EF" w:rsidRPr="00A618C7">
        <w:rPr>
          <w:rFonts w:ascii="Times New Roman" w:hAnsi="Times New Roman" w:cs="Times New Roman"/>
        </w:rPr>
        <w:t xml:space="preserve">stayed speculative. The researchers </w:t>
      </w:r>
      <w:r w:rsidR="00537B7B" w:rsidRPr="00A618C7">
        <w:rPr>
          <w:rFonts w:ascii="Times New Roman" w:hAnsi="Times New Roman" w:cs="Times New Roman"/>
        </w:rPr>
        <w:t xml:space="preserve">recommend that the </w:t>
      </w:r>
      <w:r w:rsidR="00C259EF" w:rsidRPr="00A618C7">
        <w:rPr>
          <w:rFonts w:ascii="Times New Roman" w:hAnsi="Times New Roman" w:cs="Times New Roman"/>
        </w:rPr>
        <w:t>increase</w:t>
      </w:r>
      <w:r w:rsidR="00537B7B" w:rsidRPr="00A618C7">
        <w:rPr>
          <w:rFonts w:ascii="Times New Roman" w:hAnsi="Times New Roman" w:cs="Times New Roman"/>
        </w:rPr>
        <w:t xml:space="preserve"> is an outcome of complex changes to </w:t>
      </w:r>
      <w:r w:rsidR="00C259EF" w:rsidRPr="00A618C7">
        <w:rPr>
          <w:rFonts w:ascii="Times New Roman" w:hAnsi="Times New Roman" w:cs="Times New Roman"/>
        </w:rPr>
        <w:t>the food web in the aquatic</w:t>
      </w:r>
      <w:r w:rsidR="006D5CBA" w:rsidRPr="00A618C7">
        <w:rPr>
          <w:rFonts w:ascii="Times New Roman" w:hAnsi="Times New Roman" w:cs="Times New Roman"/>
        </w:rPr>
        <w:t xml:space="preserve"> </w:t>
      </w:r>
      <w:r w:rsidR="00C259EF" w:rsidRPr="00A618C7">
        <w:rPr>
          <w:rFonts w:ascii="Times New Roman" w:hAnsi="Times New Roman" w:cs="Times New Roman"/>
        </w:rPr>
        <w:t xml:space="preserve">ecosystem that are a result </w:t>
      </w:r>
      <w:r w:rsidR="006D5CBA" w:rsidRPr="00A618C7">
        <w:rPr>
          <w:rFonts w:ascii="Times New Roman" w:hAnsi="Times New Roman" w:cs="Times New Roman"/>
        </w:rPr>
        <w:t>of anthropogenic</w:t>
      </w:r>
      <w:r w:rsidR="00537B7B" w:rsidRPr="00A618C7">
        <w:rPr>
          <w:rFonts w:ascii="Times New Roman" w:hAnsi="Times New Roman" w:cs="Times New Roman"/>
        </w:rPr>
        <w:t xml:space="preserve"> </w:t>
      </w:r>
      <w:r w:rsidR="006D5CBA" w:rsidRPr="00A618C7">
        <w:rPr>
          <w:rFonts w:ascii="Times New Roman" w:hAnsi="Times New Roman" w:cs="Times New Roman"/>
        </w:rPr>
        <w:t>instabilities</w:t>
      </w:r>
      <w:r w:rsidR="00537B7B" w:rsidRPr="00A618C7">
        <w:rPr>
          <w:rFonts w:ascii="Times New Roman" w:hAnsi="Times New Roman" w:cs="Times New Roman"/>
        </w:rPr>
        <w:t xml:space="preserve">. </w:t>
      </w:r>
      <w:r w:rsidR="00C259EF" w:rsidRPr="00A618C7">
        <w:rPr>
          <w:rFonts w:ascii="Times New Roman" w:hAnsi="Times New Roman" w:cs="Times New Roman"/>
        </w:rPr>
        <w:t>The findings</w:t>
      </w:r>
      <w:r w:rsidR="00537B7B" w:rsidRPr="00A618C7">
        <w:rPr>
          <w:rFonts w:ascii="Times New Roman" w:hAnsi="Times New Roman" w:cs="Times New Roman"/>
        </w:rPr>
        <w:t xml:space="preserve"> </w:t>
      </w:r>
      <w:r w:rsidR="006D5CBA" w:rsidRPr="00A618C7">
        <w:rPr>
          <w:rFonts w:ascii="Times New Roman" w:hAnsi="Times New Roman" w:cs="Times New Roman"/>
        </w:rPr>
        <w:t>detail that the social eutrophication is the driver of the elevated parasitic contamination. That is:</w:t>
      </w:r>
    </w:p>
    <w:p w14:paraId="0A6635DA" w14:textId="18D24C0F" w:rsidR="006D5CBA" w:rsidRPr="00A618C7" w:rsidRDefault="006D5CBA" w:rsidP="008B313D">
      <w:pPr>
        <w:pStyle w:val="ListParagraph"/>
        <w:numPr>
          <w:ilvl w:val="0"/>
          <w:numId w:val="1"/>
        </w:numPr>
        <w:spacing w:line="480" w:lineRule="auto"/>
        <w:jc w:val="both"/>
        <w:rPr>
          <w:rFonts w:ascii="Times New Roman" w:hAnsi="Times New Roman" w:cs="Times New Roman"/>
        </w:rPr>
      </w:pPr>
      <w:r w:rsidRPr="00A618C7">
        <w:rPr>
          <w:rFonts w:ascii="Times New Roman" w:hAnsi="Times New Roman" w:cs="Times New Roman"/>
        </w:rPr>
        <w:lastRenderedPageBreak/>
        <w:t xml:space="preserve">Eutrophication </w:t>
      </w:r>
      <w:r w:rsidR="00537B7B" w:rsidRPr="00A618C7">
        <w:rPr>
          <w:rFonts w:ascii="Times New Roman" w:hAnsi="Times New Roman" w:cs="Times New Roman"/>
        </w:rPr>
        <w:t>causes a predator-interceded move in snail species cre</w:t>
      </w:r>
      <w:r w:rsidRPr="00A618C7">
        <w:rPr>
          <w:rFonts w:ascii="Times New Roman" w:hAnsi="Times New Roman" w:cs="Times New Roman"/>
        </w:rPr>
        <w:t xml:space="preserve">ation toward </w:t>
      </w:r>
      <w:proofErr w:type="spellStart"/>
      <w:r w:rsidRPr="00A618C7">
        <w:rPr>
          <w:rFonts w:ascii="Times New Roman" w:hAnsi="Times New Roman" w:cs="Times New Roman"/>
        </w:rPr>
        <w:t>Planorbella</w:t>
      </w:r>
      <w:proofErr w:type="spellEnd"/>
      <w:r w:rsidRPr="00A618C7">
        <w:rPr>
          <w:rFonts w:ascii="Times New Roman" w:hAnsi="Times New Roman" w:cs="Times New Roman"/>
        </w:rPr>
        <w:t xml:space="preserve"> spp.</w:t>
      </w:r>
    </w:p>
    <w:p w14:paraId="32454211" w14:textId="77777777" w:rsidR="006D5CBA" w:rsidRPr="00A618C7" w:rsidRDefault="00537B7B" w:rsidP="008B313D">
      <w:pPr>
        <w:pStyle w:val="ListParagraph"/>
        <w:numPr>
          <w:ilvl w:val="0"/>
          <w:numId w:val="1"/>
        </w:numPr>
        <w:spacing w:line="480" w:lineRule="auto"/>
        <w:jc w:val="both"/>
        <w:rPr>
          <w:rFonts w:ascii="Times New Roman" w:hAnsi="Times New Roman" w:cs="Times New Roman"/>
        </w:rPr>
      </w:pPr>
      <w:r w:rsidRPr="00A618C7">
        <w:rPr>
          <w:rFonts w:ascii="Times New Roman" w:hAnsi="Times New Roman" w:cs="Times New Roman"/>
        </w:rPr>
        <w:t xml:space="preserve"> </w:t>
      </w:r>
      <w:proofErr w:type="spellStart"/>
      <w:r w:rsidRPr="00A618C7">
        <w:rPr>
          <w:rFonts w:ascii="Times New Roman" w:hAnsi="Times New Roman" w:cs="Times New Roman"/>
        </w:rPr>
        <w:t>Planorbella</w:t>
      </w:r>
      <w:proofErr w:type="spellEnd"/>
      <w:r w:rsidRPr="00A618C7">
        <w:rPr>
          <w:rFonts w:ascii="Times New Roman" w:hAnsi="Times New Roman" w:cs="Times New Roman"/>
        </w:rPr>
        <w:t xml:space="preserve"> are the selective first </w:t>
      </w:r>
      <w:r w:rsidR="006D5CBA" w:rsidRPr="00A618C7">
        <w:rPr>
          <w:rFonts w:ascii="Times New Roman" w:hAnsi="Times New Roman" w:cs="Times New Roman"/>
        </w:rPr>
        <w:t>intermediate</w:t>
      </w:r>
      <w:r w:rsidRPr="00A618C7">
        <w:rPr>
          <w:rFonts w:ascii="Times New Roman" w:hAnsi="Times New Roman" w:cs="Times New Roman"/>
        </w:rPr>
        <w:t xml:space="preserve"> hosts of</w:t>
      </w:r>
      <w:r w:rsidR="006D5CBA" w:rsidRPr="00A618C7">
        <w:rPr>
          <w:rFonts w:ascii="Times New Roman" w:hAnsi="Times New Roman" w:cs="Times New Roman"/>
        </w:rPr>
        <w:t xml:space="preserve"> R. </w:t>
      </w:r>
      <w:r w:rsidR="006D5CBA" w:rsidRPr="00A618C7">
        <w:rPr>
          <w:rFonts w:ascii="Times New Roman" w:hAnsi="Times New Roman" w:cs="Times New Roman"/>
          <w:noProof/>
        </w:rPr>
        <w:t>ondatrae</w:t>
      </w:r>
    </w:p>
    <w:p w14:paraId="6AF3AA98" w14:textId="4927E5BC" w:rsidR="006D5CBA" w:rsidRPr="00A618C7" w:rsidRDefault="00537B7B" w:rsidP="008B313D">
      <w:pPr>
        <w:pStyle w:val="ListParagraph"/>
        <w:numPr>
          <w:ilvl w:val="0"/>
          <w:numId w:val="1"/>
        </w:numPr>
        <w:spacing w:line="480" w:lineRule="auto"/>
        <w:jc w:val="both"/>
        <w:rPr>
          <w:rFonts w:ascii="Times New Roman" w:hAnsi="Times New Roman" w:cs="Times New Roman"/>
        </w:rPr>
      </w:pPr>
      <w:proofErr w:type="spellStart"/>
      <w:r w:rsidRPr="00A618C7">
        <w:rPr>
          <w:rFonts w:ascii="Times New Roman" w:hAnsi="Times New Roman" w:cs="Times New Roman"/>
        </w:rPr>
        <w:t>Ribeiroia</w:t>
      </w:r>
      <w:proofErr w:type="spellEnd"/>
      <w:r w:rsidRPr="00A618C7">
        <w:rPr>
          <w:rFonts w:ascii="Times New Roman" w:hAnsi="Times New Roman" w:cs="Times New Roman"/>
        </w:rPr>
        <w:t xml:space="preserve"> contamination is a solid indicator of </w:t>
      </w:r>
      <w:r w:rsidR="006D5CBA" w:rsidRPr="00A618C7">
        <w:rPr>
          <w:rFonts w:ascii="Times New Roman" w:hAnsi="Times New Roman" w:cs="Times New Roman"/>
        </w:rPr>
        <w:t>high levels of amphibian malformation.</w:t>
      </w:r>
    </w:p>
    <w:p w14:paraId="3357BAF3" w14:textId="45CF7D6A" w:rsidR="00754BEE" w:rsidRPr="00A618C7" w:rsidRDefault="006D5CBA" w:rsidP="008B313D">
      <w:pPr>
        <w:spacing w:line="480" w:lineRule="auto"/>
        <w:jc w:val="both"/>
        <w:rPr>
          <w:rFonts w:ascii="Times New Roman" w:hAnsi="Times New Roman" w:cs="Times New Roman"/>
        </w:rPr>
      </w:pPr>
      <w:r w:rsidRPr="00A618C7">
        <w:rPr>
          <w:rFonts w:ascii="Times New Roman" w:hAnsi="Times New Roman" w:cs="Times New Roman"/>
        </w:rPr>
        <w:t xml:space="preserve">The findings show </w:t>
      </w:r>
      <w:r w:rsidR="00537B7B" w:rsidRPr="00A618C7">
        <w:rPr>
          <w:rFonts w:ascii="Times New Roman" w:hAnsi="Times New Roman" w:cs="Times New Roman"/>
        </w:rPr>
        <w:t>how the impacts of anthropogenic aggravation on pestilence ailment can be intervened through immediate and roundabout changes in sustenance web structure.</w:t>
      </w:r>
    </w:p>
    <w:p w14:paraId="39173FBD" w14:textId="1F64A29B" w:rsidR="00A618C7" w:rsidRDefault="006D5CBA" w:rsidP="008B313D">
      <w:pPr>
        <w:spacing w:line="480" w:lineRule="auto"/>
        <w:ind w:firstLine="720"/>
        <w:jc w:val="both"/>
        <w:rPr>
          <w:rFonts w:ascii="Times New Roman" w:hAnsi="Times New Roman" w:cs="Times New Roman"/>
        </w:rPr>
      </w:pPr>
      <w:r w:rsidRPr="00A618C7">
        <w:rPr>
          <w:rFonts w:ascii="Times New Roman" w:hAnsi="Times New Roman" w:cs="Times New Roman"/>
        </w:rPr>
        <w:t xml:space="preserve">Submerged vegetation react to expanded supplement loads through a move from moderate developing seagrasses and huge </w:t>
      </w:r>
      <w:proofErr w:type="spellStart"/>
      <w:r w:rsidRPr="00A618C7">
        <w:rPr>
          <w:rFonts w:ascii="Times New Roman" w:hAnsi="Times New Roman" w:cs="Times New Roman"/>
        </w:rPr>
        <w:t>macroalgae</w:t>
      </w:r>
      <w:proofErr w:type="spellEnd"/>
      <w:r w:rsidRPr="00A618C7">
        <w:rPr>
          <w:rFonts w:ascii="Times New Roman" w:hAnsi="Times New Roman" w:cs="Times New Roman"/>
        </w:rPr>
        <w:t xml:space="preserve"> to quickly developing </w:t>
      </w:r>
      <w:proofErr w:type="spellStart"/>
      <w:r w:rsidRPr="00A618C7">
        <w:rPr>
          <w:rFonts w:ascii="Times New Roman" w:hAnsi="Times New Roman" w:cs="Times New Roman"/>
        </w:rPr>
        <w:t>macroalgae</w:t>
      </w:r>
      <w:proofErr w:type="spellEnd"/>
      <w:r w:rsidRPr="00A618C7">
        <w:rPr>
          <w:rFonts w:ascii="Times New Roman" w:hAnsi="Times New Roman" w:cs="Times New Roman"/>
        </w:rPr>
        <w:t xml:space="preserve">, and a definitive </w:t>
      </w:r>
      <w:r w:rsidRPr="00A618C7">
        <w:rPr>
          <w:rFonts w:ascii="Times New Roman" w:hAnsi="Times New Roman" w:cs="Times New Roman"/>
          <w:noProof/>
        </w:rPr>
        <w:t>domina</w:t>
      </w:r>
      <w:r w:rsidR="00A618C7">
        <w:rPr>
          <w:rFonts w:ascii="Times New Roman" w:hAnsi="Times New Roman" w:cs="Times New Roman"/>
          <w:noProof/>
        </w:rPr>
        <w:t>n</w:t>
      </w:r>
      <w:r w:rsidRPr="00A618C7">
        <w:rPr>
          <w:rFonts w:ascii="Times New Roman" w:hAnsi="Times New Roman" w:cs="Times New Roman"/>
          <w:noProof/>
        </w:rPr>
        <w:t>ce</w:t>
      </w:r>
      <w:r w:rsidRPr="00A618C7">
        <w:rPr>
          <w:rFonts w:ascii="Times New Roman" w:hAnsi="Times New Roman" w:cs="Times New Roman"/>
        </w:rPr>
        <w:t xml:space="preserve"> that comes with the phytoplankton at high supplement loadings. This move mirrors a change from </w:t>
      </w:r>
      <w:r w:rsidR="00A618C7">
        <w:rPr>
          <w:rFonts w:ascii="Times New Roman" w:hAnsi="Times New Roman" w:cs="Times New Roman"/>
        </w:rPr>
        <w:t xml:space="preserve">a </w:t>
      </w:r>
      <w:r w:rsidRPr="00A618C7">
        <w:rPr>
          <w:rFonts w:ascii="Times New Roman" w:hAnsi="Times New Roman" w:cs="Times New Roman"/>
          <w:noProof/>
        </w:rPr>
        <w:t>supplement</w:t>
      </w:r>
      <w:r w:rsidRPr="00A618C7">
        <w:rPr>
          <w:rFonts w:ascii="Times New Roman" w:hAnsi="Times New Roman" w:cs="Times New Roman"/>
        </w:rPr>
        <w:t xml:space="preserve"> to light confinement along the eutrophication angle. Moderate developing seagrasses and extensive </w:t>
      </w:r>
      <w:proofErr w:type="spellStart"/>
      <w:r w:rsidRPr="00A618C7">
        <w:rPr>
          <w:rFonts w:ascii="Times New Roman" w:hAnsi="Times New Roman" w:cs="Times New Roman"/>
        </w:rPr>
        <w:t>macroalgae</w:t>
      </w:r>
      <w:proofErr w:type="spellEnd"/>
      <w:r w:rsidRPr="00A618C7">
        <w:rPr>
          <w:rFonts w:ascii="Times New Roman" w:hAnsi="Times New Roman" w:cs="Times New Roman"/>
        </w:rPr>
        <w:t xml:space="preserve"> are great </w:t>
      </w:r>
      <w:r w:rsidR="00C548E2" w:rsidRPr="00A618C7">
        <w:rPr>
          <w:rFonts w:ascii="Times New Roman" w:hAnsi="Times New Roman" w:cs="Times New Roman"/>
        </w:rPr>
        <w:t xml:space="preserve">competitors. This is because, </w:t>
      </w:r>
      <w:r w:rsidRPr="00A618C7">
        <w:rPr>
          <w:rFonts w:ascii="Times New Roman" w:hAnsi="Times New Roman" w:cs="Times New Roman"/>
        </w:rPr>
        <w:t xml:space="preserve">when supplements are </w:t>
      </w:r>
      <w:r w:rsidR="00C548E2" w:rsidRPr="00A618C7">
        <w:rPr>
          <w:rFonts w:ascii="Times New Roman" w:hAnsi="Times New Roman" w:cs="Times New Roman"/>
        </w:rPr>
        <w:t>extremely limited,</w:t>
      </w:r>
      <w:r w:rsidRPr="00A618C7">
        <w:rPr>
          <w:rFonts w:ascii="Times New Roman" w:hAnsi="Times New Roman" w:cs="Times New Roman"/>
        </w:rPr>
        <w:t xml:space="preserve"> in light of the fact that they have generally low supplement prerequisites, are capable of productive inner supplement reusing, and can get to the raised supplement pools in the residue. </w:t>
      </w:r>
    </w:p>
    <w:p w14:paraId="7F0FFCF7" w14:textId="097C223B" w:rsidR="00754BEE" w:rsidRDefault="006D5CBA" w:rsidP="008B313D">
      <w:pPr>
        <w:spacing w:line="480" w:lineRule="auto"/>
        <w:ind w:firstLine="720"/>
        <w:jc w:val="both"/>
        <w:rPr>
          <w:rFonts w:ascii="Times New Roman" w:hAnsi="Times New Roman" w:cs="Times New Roman"/>
        </w:rPr>
      </w:pPr>
      <w:r w:rsidRPr="00A618C7">
        <w:rPr>
          <w:rFonts w:ascii="Times New Roman" w:hAnsi="Times New Roman" w:cs="Times New Roman"/>
        </w:rPr>
        <w:t xml:space="preserve">Quickly developing </w:t>
      </w:r>
      <w:proofErr w:type="spellStart"/>
      <w:r w:rsidRPr="00A618C7">
        <w:rPr>
          <w:rFonts w:ascii="Times New Roman" w:hAnsi="Times New Roman" w:cs="Times New Roman"/>
        </w:rPr>
        <w:t>macroalgae</w:t>
      </w:r>
      <w:proofErr w:type="spellEnd"/>
      <w:r w:rsidRPr="00A618C7">
        <w:rPr>
          <w:rFonts w:ascii="Times New Roman" w:hAnsi="Times New Roman" w:cs="Times New Roman"/>
        </w:rPr>
        <w:t xml:space="preserve"> and phytoplankton are prevalent </w:t>
      </w:r>
      <w:r w:rsidR="00C548E2" w:rsidRPr="00A618C7">
        <w:rPr>
          <w:rFonts w:ascii="Times New Roman" w:hAnsi="Times New Roman" w:cs="Times New Roman"/>
        </w:rPr>
        <w:t>competitors</w:t>
      </w:r>
      <w:r w:rsidRPr="00A618C7">
        <w:rPr>
          <w:rFonts w:ascii="Times New Roman" w:hAnsi="Times New Roman" w:cs="Times New Roman"/>
        </w:rPr>
        <w:t xml:space="preserve"> when </w:t>
      </w:r>
      <w:r w:rsidR="00A618C7">
        <w:rPr>
          <w:rFonts w:ascii="Times New Roman" w:hAnsi="Times New Roman" w:cs="Times New Roman"/>
        </w:rPr>
        <w:t xml:space="preserve">the </w:t>
      </w:r>
      <w:r w:rsidRPr="00A618C7">
        <w:rPr>
          <w:rFonts w:ascii="Times New Roman" w:hAnsi="Times New Roman" w:cs="Times New Roman"/>
          <w:noProof/>
        </w:rPr>
        <w:t>light</w:t>
      </w:r>
      <w:r w:rsidRPr="00A618C7">
        <w:rPr>
          <w:rFonts w:ascii="Times New Roman" w:hAnsi="Times New Roman" w:cs="Times New Roman"/>
        </w:rPr>
        <w:t xml:space="preserve"> is </w:t>
      </w:r>
      <w:r w:rsidR="00C548E2" w:rsidRPr="00A618C7">
        <w:rPr>
          <w:rFonts w:ascii="Times New Roman" w:hAnsi="Times New Roman" w:cs="Times New Roman"/>
        </w:rPr>
        <w:t>quite limited</w:t>
      </w:r>
      <w:r w:rsidRPr="00A618C7">
        <w:rPr>
          <w:rFonts w:ascii="Times New Roman" w:hAnsi="Times New Roman" w:cs="Times New Roman"/>
        </w:rPr>
        <w:t xml:space="preserve"> on the grounds that they are situated nearer to the water surface, and catch and utilize light more proficiently. The vital biological community outcomes of modified supplement routines get from the move in prevailing vegetation types. Moderate developing seagrasses and vast </w:t>
      </w:r>
      <w:proofErr w:type="spellStart"/>
      <w:r w:rsidRPr="00A618C7">
        <w:rPr>
          <w:rFonts w:ascii="Times New Roman" w:hAnsi="Times New Roman" w:cs="Times New Roman"/>
        </w:rPr>
        <w:t>macroalgae</w:t>
      </w:r>
      <w:proofErr w:type="spellEnd"/>
      <w:r w:rsidRPr="00A618C7">
        <w:rPr>
          <w:rFonts w:ascii="Times New Roman" w:hAnsi="Times New Roman" w:cs="Times New Roman"/>
        </w:rPr>
        <w:t xml:space="preserve"> are </w:t>
      </w:r>
      <w:proofErr w:type="spellStart"/>
      <w:r w:rsidRPr="00A618C7">
        <w:rPr>
          <w:rFonts w:ascii="Times New Roman" w:hAnsi="Times New Roman" w:cs="Times New Roman"/>
        </w:rPr>
        <w:t>longevous</w:t>
      </w:r>
      <w:proofErr w:type="spellEnd"/>
      <w:r w:rsidRPr="00A618C7">
        <w:rPr>
          <w:rFonts w:ascii="Times New Roman" w:hAnsi="Times New Roman" w:cs="Times New Roman"/>
        </w:rPr>
        <w:t xml:space="preserve">, decay gradually, and encounter just moderate munching misfortunes, </w:t>
      </w:r>
      <w:r w:rsidRPr="00A618C7">
        <w:rPr>
          <w:rFonts w:ascii="Times New Roman" w:hAnsi="Times New Roman" w:cs="Times New Roman"/>
          <w:noProof/>
        </w:rPr>
        <w:t>th</w:t>
      </w:r>
      <w:r w:rsidR="00A618C7">
        <w:rPr>
          <w:rFonts w:ascii="Times New Roman" w:hAnsi="Times New Roman" w:cs="Times New Roman"/>
          <w:noProof/>
        </w:rPr>
        <w:t>r</w:t>
      </w:r>
      <w:r w:rsidRPr="00A618C7">
        <w:rPr>
          <w:rFonts w:ascii="Times New Roman" w:hAnsi="Times New Roman" w:cs="Times New Roman"/>
          <w:noProof/>
        </w:rPr>
        <w:t>ough</w:t>
      </w:r>
      <w:r w:rsidRPr="00A618C7">
        <w:rPr>
          <w:rFonts w:ascii="Times New Roman" w:hAnsi="Times New Roman" w:cs="Times New Roman"/>
        </w:rPr>
        <w:t xml:space="preserve"> the generation of quickly developing </w:t>
      </w:r>
      <w:proofErr w:type="spellStart"/>
      <w:r w:rsidRPr="00A618C7">
        <w:rPr>
          <w:rFonts w:ascii="Times New Roman" w:hAnsi="Times New Roman" w:cs="Times New Roman"/>
        </w:rPr>
        <w:t>macroalgae</w:t>
      </w:r>
      <w:proofErr w:type="spellEnd"/>
      <w:r w:rsidRPr="00A618C7">
        <w:rPr>
          <w:rFonts w:ascii="Times New Roman" w:hAnsi="Times New Roman" w:cs="Times New Roman"/>
        </w:rPr>
        <w:t xml:space="preserve"> and phytoplankton is exchanged quicker to heterotrophs, through expanded eating and deterioration rates. Recuperation of submerged vegetation following supplement decrease designs is a moderate procedure, which includes the substitution of quickly developing for moderate developing plants. Reproduction models foresee recuperation times to waver between a couple of years for </w:t>
      </w:r>
      <w:proofErr w:type="spellStart"/>
      <w:r w:rsidRPr="00A618C7">
        <w:rPr>
          <w:rFonts w:ascii="Times New Roman" w:hAnsi="Times New Roman" w:cs="Times New Roman"/>
        </w:rPr>
        <w:t>macroalgae</w:t>
      </w:r>
      <w:proofErr w:type="spellEnd"/>
      <w:r w:rsidRPr="00A618C7">
        <w:rPr>
          <w:rFonts w:ascii="Times New Roman" w:hAnsi="Times New Roman" w:cs="Times New Roman"/>
        </w:rPr>
        <w:t xml:space="preserve"> and quickly developing seagrasses to hundreds of years for moderate developing seagrasses following supplement decrease designs.</w:t>
      </w:r>
    </w:p>
    <w:p w14:paraId="7A39D7DE" w14:textId="77777777" w:rsidR="008C4947" w:rsidRPr="00A618C7" w:rsidRDefault="008C4947" w:rsidP="008B313D">
      <w:pPr>
        <w:spacing w:line="480" w:lineRule="auto"/>
        <w:jc w:val="both"/>
        <w:rPr>
          <w:rFonts w:ascii="Times New Roman" w:hAnsi="Times New Roman" w:cs="Times New Roman"/>
        </w:rPr>
      </w:pPr>
    </w:p>
    <w:p w14:paraId="035E0AD6" w14:textId="1F1A3286" w:rsidR="00754BEE" w:rsidRPr="008B313D" w:rsidRDefault="008C4947" w:rsidP="008B313D">
      <w:pPr>
        <w:spacing w:line="480" w:lineRule="auto"/>
        <w:jc w:val="both"/>
        <w:rPr>
          <w:rFonts w:ascii="Times New Roman" w:hAnsi="Times New Roman" w:cs="Times New Roman"/>
          <w:b/>
        </w:rPr>
      </w:pPr>
      <w:r>
        <w:rPr>
          <w:rFonts w:ascii="Times New Roman" w:hAnsi="Times New Roman" w:cs="Times New Roman"/>
          <w:b/>
        </w:rPr>
        <w:t>Works</w:t>
      </w:r>
      <w:r w:rsidR="00754BEE" w:rsidRPr="00A618C7">
        <w:rPr>
          <w:rFonts w:ascii="Times New Roman" w:hAnsi="Times New Roman" w:cs="Times New Roman"/>
          <w:b/>
        </w:rPr>
        <w:t xml:space="preserve"> Cited</w:t>
      </w:r>
    </w:p>
    <w:sdt>
      <w:sdtPr>
        <w:id w:val="2056035883"/>
        <w:docPartObj>
          <w:docPartGallery w:val="Bibliographies"/>
          <w:docPartUnique/>
        </w:docPartObj>
      </w:sdtPr>
      <w:sdtContent>
        <w:p w14:paraId="7B659931" w14:textId="77777777" w:rsidR="008B313D" w:rsidRPr="00A618C7" w:rsidRDefault="008B313D" w:rsidP="008B313D">
          <w:pPr>
            <w:spacing w:line="480" w:lineRule="auto"/>
            <w:ind w:left="630" w:hanging="630"/>
            <w:jc w:val="both"/>
            <w:rPr>
              <w:rFonts w:ascii="Times New Roman" w:eastAsia="Times New Roman" w:hAnsi="Times New Roman" w:cs="Times New Roman"/>
              <w:shd w:val="clear" w:color="auto" w:fill="FFFFFF"/>
            </w:rPr>
          </w:pPr>
          <w:r w:rsidRPr="00A618C7">
            <w:rPr>
              <w:rFonts w:ascii="Times New Roman" w:eastAsia="Times New Roman" w:hAnsi="Times New Roman" w:cs="Times New Roman"/>
              <w:shd w:val="clear" w:color="auto" w:fill="FFFFFF"/>
            </w:rPr>
            <w:t>Downing, John. “Phosphorus in Aquatic Systems.” </w:t>
          </w:r>
          <w:r w:rsidRPr="00A618C7">
            <w:rPr>
              <w:rFonts w:ascii="Times New Roman" w:eastAsia="Times New Roman" w:hAnsi="Times New Roman" w:cs="Times New Roman"/>
              <w:i/>
              <w:iCs/>
            </w:rPr>
            <w:t>Phosphorus in Aquatic Systems | Integrated Crop Management</w:t>
          </w:r>
          <w:r w:rsidRPr="00A618C7">
            <w:rPr>
              <w:rFonts w:ascii="Times New Roman" w:eastAsia="Times New Roman" w:hAnsi="Times New Roman" w:cs="Times New Roman"/>
              <w:shd w:val="clear" w:color="auto" w:fill="FFFFFF"/>
            </w:rPr>
            <w:t>, crops.extension.iastate.edu/phosphorus-aquatic-systems.</w:t>
          </w:r>
        </w:p>
        <w:p w14:paraId="6E4453D6" w14:textId="469501BB" w:rsidR="008C4947" w:rsidRPr="008B313D" w:rsidRDefault="008B313D" w:rsidP="008B313D">
          <w:pPr>
            <w:spacing w:line="480" w:lineRule="auto"/>
            <w:ind w:left="720" w:hanging="720"/>
            <w:jc w:val="both"/>
            <w:rPr>
              <w:rFonts w:ascii="Times New Roman" w:eastAsia="Times New Roman" w:hAnsi="Times New Roman" w:cs="Times New Roman"/>
            </w:rPr>
          </w:pPr>
          <w:r w:rsidRPr="00A618C7">
            <w:rPr>
              <w:rFonts w:ascii="Times New Roman" w:eastAsia="Times New Roman" w:hAnsi="Times New Roman" w:cs="Times New Roman"/>
              <w:shd w:val="clear" w:color="auto" w:fill="FFFFFF"/>
            </w:rPr>
            <w:t>Wang, Lili, et al. “Climate Change Impacts on Nutrient Losses of Two Watersheds in the Great Lakes Region.” </w:t>
          </w:r>
          <w:r w:rsidRPr="00A618C7">
            <w:rPr>
              <w:rFonts w:ascii="Times New Roman" w:eastAsia="Times New Roman" w:hAnsi="Times New Roman" w:cs="Times New Roman"/>
              <w:i/>
              <w:iCs/>
            </w:rPr>
            <w:t>Water</w:t>
          </w:r>
          <w:r w:rsidRPr="00A618C7">
            <w:rPr>
              <w:rFonts w:ascii="Times New Roman" w:eastAsia="Times New Roman" w:hAnsi="Times New Roman" w:cs="Times New Roman"/>
              <w:shd w:val="clear" w:color="auto" w:fill="FFFFFF"/>
            </w:rPr>
            <w:t xml:space="preserve">, vol. 10, no. 4, Aug. 2018, p. </w:t>
          </w:r>
          <w:proofErr w:type="gramStart"/>
          <w:r w:rsidRPr="00A618C7">
            <w:rPr>
              <w:rFonts w:ascii="Times New Roman" w:eastAsia="Times New Roman" w:hAnsi="Times New Roman" w:cs="Times New Roman"/>
              <w:shd w:val="clear" w:color="auto" w:fill="FFFFFF"/>
            </w:rPr>
            <w:t>442.,</w:t>
          </w:r>
          <w:proofErr w:type="gramEnd"/>
          <w:r w:rsidRPr="00A618C7">
            <w:rPr>
              <w:rFonts w:ascii="Times New Roman" w:eastAsia="Times New Roman" w:hAnsi="Times New Roman" w:cs="Times New Roman"/>
              <w:shd w:val="clear" w:color="auto" w:fill="FFFFFF"/>
            </w:rPr>
            <w:t xml:space="preserve"> doi:10.3390/w10040442.</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14:paraId="72F6EBE7" w14:textId="77777777" w:rsidR="008C4947" w:rsidRDefault="008C4947" w:rsidP="008B313D">
              <w:pPr>
                <w:pStyle w:val="Bibliography"/>
                <w:spacing w:line="480" w:lineRule="auto"/>
                <w:ind w:left="720" w:hanging="720"/>
                <w:rPr>
                  <w:rFonts w:ascii="Times New Roman" w:hAnsi="Times New Roman" w:cs="Times New Roman"/>
                  <w:noProof/>
                  <w:sz w:val="24"/>
                  <w:szCs w:val="24"/>
                </w:rPr>
              </w:pPr>
              <w:r w:rsidRPr="008C4947">
                <w:rPr>
                  <w:rFonts w:ascii="Times New Roman" w:hAnsi="Times New Roman" w:cs="Times New Roman"/>
                  <w:sz w:val="24"/>
                  <w:szCs w:val="24"/>
                </w:rPr>
                <w:fldChar w:fldCharType="begin"/>
              </w:r>
              <w:r w:rsidRPr="008C4947">
                <w:rPr>
                  <w:rFonts w:ascii="Times New Roman" w:hAnsi="Times New Roman" w:cs="Times New Roman"/>
                  <w:sz w:val="24"/>
                  <w:szCs w:val="24"/>
                </w:rPr>
                <w:instrText xml:space="preserve"> BIBLIOGRAPHY </w:instrText>
              </w:r>
              <w:r w:rsidRPr="008C4947">
                <w:rPr>
                  <w:rFonts w:ascii="Times New Roman" w:hAnsi="Times New Roman" w:cs="Times New Roman"/>
                  <w:sz w:val="24"/>
                  <w:szCs w:val="24"/>
                </w:rPr>
                <w:fldChar w:fldCharType="separate"/>
              </w:r>
              <w:r w:rsidRPr="008C4947">
                <w:rPr>
                  <w:rFonts w:ascii="Times New Roman" w:hAnsi="Times New Roman" w:cs="Times New Roman"/>
                  <w:noProof/>
                  <w:sz w:val="24"/>
                  <w:szCs w:val="24"/>
                </w:rPr>
                <w:t xml:space="preserve">Pierson, D., Arvola, L., Allott, N., Eleanor, M. J., Schneiderman, E., &amp; Moore, K. (2010). Modeling the Effects of Climate Change on the Supply of Phosphate-Phosphorus. </w:t>
              </w:r>
              <w:r w:rsidRPr="008C4947">
                <w:rPr>
                  <w:rFonts w:ascii="Times New Roman" w:hAnsi="Times New Roman" w:cs="Times New Roman"/>
                  <w:i/>
                  <w:iCs/>
                  <w:noProof/>
                  <w:sz w:val="24"/>
                  <w:szCs w:val="24"/>
                </w:rPr>
                <w:t>Clime Book 2010 Final PDF</w:t>
              </w:r>
              <w:r w:rsidRPr="008C4947">
                <w:rPr>
                  <w:rFonts w:ascii="Times New Roman" w:hAnsi="Times New Roman" w:cs="Times New Roman"/>
                  <w:noProof/>
                  <w:sz w:val="24"/>
                  <w:szCs w:val="24"/>
                </w:rPr>
                <w:t>, 139-156.</w:t>
              </w:r>
            </w:p>
            <w:p w14:paraId="6EB44ABE" w14:textId="00F37373" w:rsidR="008B313D" w:rsidRPr="008B313D" w:rsidRDefault="008B313D" w:rsidP="008B313D">
              <w:pPr>
                <w:spacing w:line="480" w:lineRule="auto"/>
              </w:pPr>
              <w:r w:rsidRPr="00A618C7">
                <w:rPr>
                  <w:rFonts w:ascii="Times New Roman" w:eastAsia="Times New Roman" w:hAnsi="Times New Roman" w:cs="Times New Roman"/>
                  <w:shd w:val="clear" w:color="auto" w:fill="FFFFFF"/>
                </w:rPr>
                <w:t>Wetzel, Robert G. </w:t>
              </w:r>
              <w:r w:rsidRPr="00A618C7">
                <w:rPr>
                  <w:rFonts w:ascii="Times New Roman" w:eastAsia="Times New Roman" w:hAnsi="Times New Roman" w:cs="Times New Roman"/>
                  <w:i/>
                  <w:iCs/>
                </w:rPr>
                <w:t>Limnology: Lake and River Ecosystems</w:t>
              </w:r>
              <w:r w:rsidRPr="00A618C7">
                <w:rPr>
                  <w:rFonts w:ascii="Times New Roman" w:eastAsia="Times New Roman" w:hAnsi="Times New Roman" w:cs="Times New Roman"/>
                  <w:shd w:val="clear" w:color="auto" w:fill="FFFFFF"/>
                </w:rPr>
                <w:t>. Academic Press, an Imprint of Elsevier, 2015</w:t>
              </w:r>
            </w:p>
            <w:p w14:paraId="05C4F34F" w14:textId="77777777" w:rsidR="008C4947" w:rsidRPr="008C4947" w:rsidRDefault="008C4947" w:rsidP="008B313D">
              <w:pPr>
                <w:pStyle w:val="Bibliography"/>
                <w:spacing w:line="480" w:lineRule="auto"/>
                <w:ind w:left="720" w:hanging="720"/>
                <w:rPr>
                  <w:rFonts w:ascii="Times New Roman" w:hAnsi="Times New Roman" w:cs="Times New Roman"/>
                  <w:noProof/>
                  <w:sz w:val="24"/>
                  <w:szCs w:val="24"/>
                </w:rPr>
              </w:pPr>
              <w:r w:rsidRPr="008C4947">
                <w:rPr>
                  <w:rFonts w:ascii="Times New Roman" w:hAnsi="Times New Roman" w:cs="Times New Roman"/>
                  <w:noProof/>
                  <w:sz w:val="24"/>
                  <w:szCs w:val="24"/>
                </w:rPr>
                <w:t xml:space="preserve">Søndergaard, M. (2007). Nutrient Dynamics In Lakes- With Emphasis on Phosphorus, Sediment </w:t>
              </w:r>
              <w:bookmarkStart w:id="0" w:name="_GoBack"/>
              <w:bookmarkEnd w:id="0"/>
              <w:r w:rsidRPr="008C4947">
                <w:rPr>
                  <w:rFonts w:ascii="Times New Roman" w:hAnsi="Times New Roman" w:cs="Times New Roman"/>
                  <w:noProof/>
                  <w:sz w:val="24"/>
                  <w:szCs w:val="24"/>
                </w:rPr>
                <w:t xml:space="preserve">and Lake Restoration. </w:t>
              </w:r>
              <w:r w:rsidRPr="008C4947">
                <w:rPr>
                  <w:rFonts w:ascii="Times New Roman" w:hAnsi="Times New Roman" w:cs="Times New Roman"/>
                  <w:i/>
                  <w:iCs/>
                  <w:noProof/>
                  <w:sz w:val="24"/>
                  <w:szCs w:val="24"/>
                </w:rPr>
                <w:t>National Environmental Research Institute</w:t>
              </w:r>
              <w:r w:rsidRPr="008C4947">
                <w:rPr>
                  <w:rFonts w:ascii="Times New Roman" w:hAnsi="Times New Roman" w:cs="Times New Roman"/>
                  <w:noProof/>
                  <w:sz w:val="24"/>
                  <w:szCs w:val="24"/>
                </w:rPr>
                <w:t>, 9-74.</w:t>
              </w:r>
            </w:p>
            <w:p w14:paraId="4E5138DE" w14:textId="6FB6D0DF" w:rsidR="008C4947" w:rsidRDefault="008C4947" w:rsidP="008B313D">
              <w:pPr>
                <w:spacing w:line="480" w:lineRule="auto"/>
              </w:pPr>
              <w:r w:rsidRPr="008C4947">
                <w:rPr>
                  <w:rFonts w:ascii="Times New Roman" w:hAnsi="Times New Roman" w:cs="Times New Roman"/>
                  <w:b/>
                  <w:bCs/>
                  <w:noProof/>
                  <w:sz w:val="24"/>
                  <w:szCs w:val="24"/>
                </w:rPr>
                <w:fldChar w:fldCharType="end"/>
              </w:r>
            </w:p>
          </w:sdtContent>
        </w:sdt>
      </w:sdtContent>
    </w:sdt>
    <w:p w14:paraId="181B66D2" w14:textId="77777777" w:rsidR="008C4947" w:rsidRPr="00A618C7" w:rsidRDefault="008C4947" w:rsidP="008B313D">
      <w:pPr>
        <w:spacing w:line="480" w:lineRule="auto"/>
        <w:jc w:val="both"/>
        <w:rPr>
          <w:rFonts w:ascii="Times New Roman" w:eastAsia="Times New Roman" w:hAnsi="Times New Roman" w:cs="Times New Roman"/>
        </w:rPr>
      </w:pPr>
    </w:p>
    <w:p w14:paraId="7DFEEEA3" w14:textId="77777777" w:rsidR="00754BEE" w:rsidRPr="00A618C7" w:rsidRDefault="00754BEE" w:rsidP="008B313D">
      <w:pPr>
        <w:spacing w:line="480" w:lineRule="auto"/>
        <w:ind w:firstLine="720"/>
        <w:jc w:val="both"/>
        <w:rPr>
          <w:rFonts w:ascii="Times New Roman" w:hAnsi="Times New Roman" w:cs="Times New Roman"/>
        </w:rPr>
      </w:pPr>
    </w:p>
    <w:p w14:paraId="6B540442" w14:textId="77777777" w:rsidR="00FB567B" w:rsidRPr="00A618C7" w:rsidRDefault="00FB567B" w:rsidP="008B313D">
      <w:pPr>
        <w:spacing w:line="480" w:lineRule="auto"/>
        <w:jc w:val="both"/>
        <w:rPr>
          <w:rFonts w:ascii="Times New Roman" w:hAnsi="Times New Roman" w:cs="Times New Roman"/>
        </w:rPr>
      </w:pPr>
    </w:p>
    <w:sectPr w:rsidR="00FB567B" w:rsidRPr="00A618C7" w:rsidSect="008346B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BDCE2A" w14:textId="77777777" w:rsidR="00A23340" w:rsidRDefault="00A23340" w:rsidP="008346B3">
      <w:pPr>
        <w:spacing w:after="0" w:line="240" w:lineRule="auto"/>
      </w:pPr>
      <w:r>
        <w:separator/>
      </w:r>
    </w:p>
  </w:endnote>
  <w:endnote w:type="continuationSeparator" w:id="0">
    <w:p w14:paraId="6F10DFC5" w14:textId="77777777" w:rsidR="00A23340" w:rsidRDefault="00A23340" w:rsidP="00834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841266" w14:textId="77777777" w:rsidR="00AA7AF1" w:rsidRDefault="00AA7A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79EDEE" w14:textId="77777777" w:rsidR="00AA7AF1" w:rsidRDefault="00AA7A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83845" w14:textId="77777777" w:rsidR="00AA7AF1" w:rsidRDefault="00AA7A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4E0A9E" w14:textId="77777777" w:rsidR="00A23340" w:rsidRDefault="00A23340" w:rsidP="008346B3">
      <w:pPr>
        <w:spacing w:after="0" w:line="240" w:lineRule="auto"/>
      </w:pPr>
      <w:r>
        <w:separator/>
      </w:r>
    </w:p>
  </w:footnote>
  <w:footnote w:type="continuationSeparator" w:id="0">
    <w:p w14:paraId="17BC32F2" w14:textId="77777777" w:rsidR="00A23340" w:rsidRDefault="00A23340" w:rsidP="008346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15C8C7" w14:textId="77777777" w:rsidR="00AA7AF1" w:rsidRDefault="00AA7A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18130480"/>
      <w:docPartObj>
        <w:docPartGallery w:val="Page Numbers (Top of Page)"/>
        <w:docPartUnique/>
      </w:docPartObj>
    </w:sdtPr>
    <w:sdtEndPr>
      <w:rPr>
        <w:noProof/>
      </w:rPr>
    </w:sdtEndPr>
    <w:sdtContent>
      <w:p w14:paraId="25E4E221" w14:textId="77777777" w:rsidR="008346B3" w:rsidRPr="008346B3" w:rsidRDefault="008346B3" w:rsidP="008346B3">
        <w:pPr>
          <w:pStyle w:val="Header"/>
          <w:rPr>
            <w:rFonts w:ascii="Times New Roman" w:hAnsi="Times New Roman" w:cs="Times New Roman"/>
            <w:sz w:val="24"/>
            <w:szCs w:val="24"/>
          </w:rPr>
        </w:pPr>
        <w:r w:rsidRPr="008346B3">
          <w:rPr>
            <w:rFonts w:ascii="Times New Roman" w:hAnsi="Times New Roman" w:cs="Times New Roman"/>
            <w:sz w:val="24"/>
            <w:szCs w:val="24"/>
          </w:rPr>
          <w:t xml:space="preserve">CLIMATE CHANGE ON PHOSPHORUS DYNAMICS IN LAKE SYSTEMS </w:t>
        </w:r>
        <w:r>
          <w:rPr>
            <w:rFonts w:ascii="Times New Roman" w:hAnsi="Times New Roman" w:cs="Times New Roman"/>
            <w:sz w:val="24"/>
            <w:szCs w:val="24"/>
          </w:rPr>
          <w:t xml:space="preserve">                         </w:t>
        </w:r>
        <w:r w:rsidRPr="008346B3">
          <w:rPr>
            <w:rFonts w:ascii="Times New Roman" w:hAnsi="Times New Roman" w:cs="Times New Roman"/>
            <w:sz w:val="24"/>
            <w:szCs w:val="24"/>
          </w:rPr>
          <w:fldChar w:fldCharType="begin"/>
        </w:r>
        <w:r w:rsidRPr="008346B3">
          <w:rPr>
            <w:rFonts w:ascii="Times New Roman" w:hAnsi="Times New Roman" w:cs="Times New Roman"/>
            <w:sz w:val="24"/>
            <w:szCs w:val="24"/>
          </w:rPr>
          <w:instrText xml:space="preserve"> PAGE   \* MERGEFORMAT </w:instrText>
        </w:r>
        <w:r w:rsidRPr="008346B3">
          <w:rPr>
            <w:rFonts w:ascii="Times New Roman" w:hAnsi="Times New Roman" w:cs="Times New Roman"/>
            <w:sz w:val="24"/>
            <w:szCs w:val="24"/>
          </w:rPr>
          <w:fldChar w:fldCharType="separate"/>
        </w:r>
        <w:r w:rsidR="008B313D">
          <w:rPr>
            <w:rFonts w:ascii="Times New Roman" w:hAnsi="Times New Roman" w:cs="Times New Roman"/>
            <w:noProof/>
            <w:sz w:val="24"/>
            <w:szCs w:val="24"/>
          </w:rPr>
          <w:t>9</w:t>
        </w:r>
        <w:r w:rsidRPr="008346B3">
          <w:rPr>
            <w:rFonts w:ascii="Times New Roman" w:hAnsi="Times New Roman" w:cs="Times New Roman"/>
            <w:noProof/>
            <w:sz w:val="24"/>
            <w:szCs w:val="24"/>
          </w:rPr>
          <w:fldChar w:fldCharType="end"/>
        </w:r>
      </w:p>
    </w:sdtContent>
  </w:sdt>
  <w:p w14:paraId="58C3C382" w14:textId="77777777" w:rsidR="008346B3" w:rsidRDefault="008346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1C6FE" w14:textId="77777777" w:rsidR="008346B3" w:rsidRPr="008346B3" w:rsidRDefault="008346B3" w:rsidP="008346B3">
    <w:pPr>
      <w:pStyle w:val="Header"/>
      <w:rPr>
        <w:rFonts w:ascii="Times New Roman" w:hAnsi="Times New Roman" w:cs="Times New Roman"/>
        <w:sz w:val="24"/>
        <w:szCs w:val="24"/>
      </w:rPr>
    </w:pPr>
    <w:r w:rsidRPr="008346B3">
      <w:rPr>
        <w:rFonts w:ascii="Times New Roman" w:hAnsi="Times New Roman" w:cs="Times New Roman"/>
        <w:sz w:val="24"/>
        <w:szCs w:val="24"/>
      </w:rPr>
      <w:t>Running head: CLIMATE CHANGE ON PHOSPHORUS DYNAMICS IN LAKE SYSTEMS</w:t>
    </w:r>
    <w:r>
      <w:rPr>
        <w:rFonts w:ascii="Times New Roman" w:hAnsi="Times New Roman" w:cs="Times New Roman"/>
        <w:sz w:val="24"/>
        <w:szCs w:val="24"/>
      </w:rPr>
      <w:t xml:space="preserve"> </w:t>
    </w:r>
    <w:r w:rsidRPr="008346B3">
      <w:rPr>
        <w:rFonts w:ascii="Times New Roman" w:hAnsi="Times New Roman" w:cs="Times New Roman"/>
        <w:sz w:val="24"/>
        <w:szCs w:val="24"/>
      </w:rPr>
      <w:t xml:space="preserve"> </w:t>
    </w:r>
    <w:r>
      <w:rPr>
        <w:rFonts w:ascii="Times New Roman" w:hAnsi="Times New Roman" w:cs="Times New Roman"/>
        <w:sz w:val="24"/>
        <w:szCs w:val="24"/>
      </w:rPr>
      <w:t>1</w:t>
    </w:r>
  </w:p>
  <w:p w14:paraId="307BB56C" w14:textId="77777777" w:rsidR="008346B3" w:rsidRDefault="008346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9307F"/>
    <w:multiLevelType w:val="hybridMultilevel"/>
    <w:tmpl w:val="958A4922"/>
    <w:lvl w:ilvl="0" w:tplc="808CF0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1NDAyMDIyNzGzMDFU0lEKTi0uzszPAykwqgUABI6vBCwAAAA="/>
  </w:docVars>
  <w:rsids>
    <w:rsidRoot w:val="00FB567B"/>
    <w:rsid w:val="00111D85"/>
    <w:rsid w:val="002059E7"/>
    <w:rsid w:val="00241FC2"/>
    <w:rsid w:val="004C2DA6"/>
    <w:rsid w:val="00521E72"/>
    <w:rsid w:val="00537B7B"/>
    <w:rsid w:val="00612510"/>
    <w:rsid w:val="0065082F"/>
    <w:rsid w:val="006C1E83"/>
    <w:rsid w:val="006D5CBA"/>
    <w:rsid w:val="006D6480"/>
    <w:rsid w:val="00754BEE"/>
    <w:rsid w:val="0083264A"/>
    <w:rsid w:val="008346B3"/>
    <w:rsid w:val="008A0158"/>
    <w:rsid w:val="008B313D"/>
    <w:rsid w:val="008C1194"/>
    <w:rsid w:val="008C4947"/>
    <w:rsid w:val="008D760B"/>
    <w:rsid w:val="008F2F15"/>
    <w:rsid w:val="0099752B"/>
    <w:rsid w:val="00A23340"/>
    <w:rsid w:val="00A33C26"/>
    <w:rsid w:val="00A618C7"/>
    <w:rsid w:val="00AA7AF1"/>
    <w:rsid w:val="00B76D2C"/>
    <w:rsid w:val="00B90F4E"/>
    <w:rsid w:val="00BF6EBD"/>
    <w:rsid w:val="00C03ABB"/>
    <w:rsid w:val="00C259EF"/>
    <w:rsid w:val="00C516C3"/>
    <w:rsid w:val="00C548E2"/>
    <w:rsid w:val="00C854DB"/>
    <w:rsid w:val="00CA1DFE"/>
    <w:rsid w:val="00CD69D1"/>
    <w:rsid w:val="00E94BC2"/>
    <w:rsid w:val="00EB31B6"/>
    <w:rsid w:val="00ED7C4F"/>
    <w:rsid w:val="00FB5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EE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49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C854D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567B"/>
    <w:rPr>
      <w:color w:val="0000FF"/>
      <w:u w:val="single"/>
    </w:rPr>
  </w:style>
  <w:style w:type="character" w:customStyle="1" w:styleId="Heading2Char">
    <w:name w:val="Heading 2 Char"/>
    <w:basedOn w:val="DefaultParagraphFont"/>
    <w:link w:val="Heading2"/>
    <w:uiPriority w:val="9"/>
    <w:rsid w:val="00C854D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854D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346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6B3"/>
  </w:style>
  <w:style w:type="paragraph" w:styleId="Footer">
    <w:name w:val="footer"/>
    <w:basedOn w:val="Normal"/>
    <w:link w:val="FooterChar"/>
    <w:uiPriority w:val="99"/>
    <w:unhideWhenUsed/>
    <w:rsid w:val="008346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6B3"/>
  </w:style>
  <w:style w:type="paragraph" w:styleId="ListParagraph">
    <w:name w:val="List Paragraph"/>
    <w:basedOn w:val="Normal"/>
    <w:uiPriority w:val="34"/>
    <w:qFormat/>
    <w:rsid w:val="006D5CBA"/>
    <w:pPr>
      <w:ind w:left="720"/>
      <w:contextualSpacing/>
    </w:pPr>
  </w:style>
  <w:style w:type="character" w:customStyle="1" w:styleId="Heading1Char">
    <w:name w:val="Heading 1 Char"/>
    <w:basedOn w:val="DefaultParagraphFont"/>
    <w:link w:val="Heading1"/>
    <w:uiPriority w:val="9"/>
    <w:rsid w:val="008C494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C4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76630">
      <w:bodyDiv w:val="1"/>
      <w:marLeft w:val="0"/>
      <w:marRight w:val="0"/>
      <w:marTop w:val="0"/>
      <w:marBottom w:val="0"/>
      <w:divBdr>
        <w:top w:val="none" w:sz="0" w:space="0" w:color="auto"/>
        <w:left w:val="none" w:sz="0" w:space="0" w:color="auto"/>
        <w:bottom w:val="none" w:sz="0" w:space="0" w:color="auto"/>
        <w:right w:val="none" w:sz="0" w:space="0" w:color="auto"/>
      </w:divBdr>
    </w:div>
    <w:div w:id="387727451">
      <w:bodyDiv w:val="1"/>
      <w:marLeft w:val="0"/>
      <w:marRight w:val="0"/>
      <w:marTop w:val="0"/>
      <w:marBottom w:val="0"/>
      <w:divBdr>
        <w:top w:val="none" w:sz="0" w:space="0" w:color="auto"/>
        <w:left w:val="none" w:sz="0" w:space="0" w:color="auto"/>
        <w:bottom w:val="none" w:sz="0" w:space="0" w:color="auto"/>
        <w:right w:val="none" w:sz="0" w:space="0" w:color="auto"/>
      </w:divBdr>
    </w:div>
    <w:div w:id="486478579">
      <w:bodyDiv w:val="1"/>
      <w:marLeft w:val="0"/>
      <w:marRight w:val="0"/>
      <w:marTop w:val="0"/>
      <w:marBottom w:val="0"/>
      <w:divBdr>
        <w:top w:val="none" w:sz="0" w:space="0" w:color="auto"/>
        <w:left w:val="none" w:sz="0" w:space="0" w:color="auto"/>
        <w:bottom w:val="none" w:sz="0" w:space="0" w:color="auto"/>
        <w:right w:val="none" w:sz="0" w:space="0" w:color="auto"/>
      </w:divBdr>
    </w:div>
    <w:div w:id="634994440">
      <w:bodyDiv w:val="1"/>
      <w:marLeft w:val="0"/>
      <w:marRight w:val="0"/>
      <w:marTop w:val="0"/>
      <w:marBottom w:val="0"/>
      <w:divBdr>
        <w:top w:val="none" w:sz="0" w:space="0" w:color="auto"/>
        <w:left w:val="none" w:sz="0" w:space="0" w:color="auto"/>
        <w:bottom w:val="none" w:sz="0" w:space="0" w:color="auto"/>
        <w:right w:val="none" w:sz="0" w:space="0" w:color="auto"/>
      </w:divBdr>
      <w:divsChild>
        <w:div w:id="1515148043">
          <w:marLeft w:val="0"/>
          <w:marRight w:val="0"/>
          <w:marTop w:val="0"/>
          <w:marBottom w:val="0"/>
          <w:divBdr>
            <w:top w:val="none" w:sz="0" w:space="0" w:color="auto"/>
            <w:left w:val="none" w:sz="0" w:space="0" w:color="auto"/>
            <w:bottom w:val="none" w:sz="0" w:space="0" w:color="auto"/>
            <w:right w:val="none" w:sz="0" w:space="0" w:color="auto"/>
          </w:divBdr>
        </w:div>
        <w:div w:id="1787583242">
          <w:marLeft w:val="0"/>
          <w:marRight w:val="0"/>
          <w:marTop w:val="0"/>
          <w:marBottom w:val="0"/>
          <w:divBdr>
            <w:top w:val="none" w:sz="0" w:space="0" w:color="auto"/>
            <w:left w:val="none" w:sz="0" w:space="0" w:color="auto"/>
            <w:bottom w:val="none" w:sz="0" w:space="0" w:color="auto"/>
            <w:right w:val="none" w:sz="0" w:space="0" w:color="auto"/>
          </w:divBdr>
        </w:div>
        <w:div w:id="670764250">
          <w:marLeft w:val="0"/>
          <w:marRight w:val="0"/>
          <w:marTop w:val="0"/>
          <w:marBottom w:val="0"/>
          <w:divBdr>
            <w:top w:val="none" w:sz="0" w:space="0" w:color="auto"/>
            <w:left w:val="none" w:sz="0" w:space="0" w:color="auto"/>
            <w:bottom w:val="none" w:sz="0" w:space="0" w:color="auto"/>
            <w:right w:val="none" w:sz="0" w:space="0" w:color="auto"/>
          </w:divBdr>
        </w:div>
        <w:div w:id="590242937">
          <w:marLeft w:val="0"/>
          <w:marRight w:val="0"/>
          <w:marTop w:val="0"/>
          <w:marBottom w:val="0"/>
          <w:divBdr>
            <w:top w:val="none" w:sz="0" w:space="0" w:color="auto"/>
            <w:left w:val="none" w:sz="0" w:space="0" w:color="auto"/>
            <w:bottom w:val="none" w:sz="0" w:space="0" w:color="auto"/>
            <w:right w:val="none" w:sz="0" w:space="0" w:color="auto"/>
          </w:divBdr>
        </w:div>
      </w:divsChild>
    </w:div>
    <w:div w:id="640691186">
      <w:bodyDiv w:val="1"/>
      <w:marLeft w:val="0"/>
      <w:marRight w:val="0"/>
      <w:marTop w:val="0"/>
      <w:marBottom w:val="0"/>
      <w:divBdr>
        <w:top w:val="none" w:sz="0" w:space="0" w:color="auto"/>
        <w:left w:val="none" w:sz="0" w:space="0" w:color="auto"/>
        <w:bottom w:val="none" w:sz="0" w:space="0" w:color="auto"/>
        <w:right w:val="none" w:sz="0" w:space="0" w:color="auto"/>
      </w:divBdr>
      <w:divsChild>
        <w:div w:id="2068340410">
          <w:marLeft w:val="0"/>
          <w:marRight w:val="0"/>
          <w:marTop w:val="0"/>
          <w:marBottom w:val="0"/>
          <w:divBdr>
            <w:top w:val="none" w:sz="0" w:space="0" w:color="auto"/>
            <w:left w:val="none" w:sz="0" w:space="0" w:color="auto"/>
            <w:bottom w:val="none" w:sz="0" w:space="0" w:color="auto"/>
            <w:right w:val="none" w:sz="0" w:space="0" w:color="auto"/>
          </w:divBdr>
        </w:div>
        <w:div w:id="744231240">
          <w:marLeft w:val="0"/>
          <w:marRight w:val="0"/>
          <w:marTop w:val="0"/>
          <w:marBottom w:val="0"/>
          <w:divBdr>
            <w:top w:val="none" w:sz="0" w:space="0" w:color="auto"/>
            <w:left w:val="none" w:sz="0" w:space="0" w:color="auto"/>
            <w:bottom w:val="none" w:sz="0" w:space="0" w:color="auto"/>
            <w:right w:val="none" w:sz="0" w:space="0" w:color="auto"/>
          </w:divBdr>
        </w:div>
        <w:div w:id="2003046659">
          <w:marLeft w:val="0"/>
          <w:marRight w:val="0"/>
          <w:marTop w:val="0"/>
          <w:marBottom w:val="0"/>
          <w:divBdr>
            <w:top w:val="none" w:sz="0" w:space="0" w:color="auto"/>
            <w:left w:val="none" w:sz="0" w:space="0" w:color="auto"/>
            <w:bottom w:val="none" w:sz="0" w:space="0" w:color="auto"/>
            <w:right w:val="none" w:sz="0" w:space="0" w:color="auto"/>
          </w:divBdr>
        </w:div>
        <w:div w:id="993991801">
          <w:marLeft w:val="0"/>
          <w:marRight w:val="0"/>
          <w:marTop w:val="0"/>
          <w:marBottom w:val="0"/>
          <w:divBdr>
            <w:top w:val="none" w:sz="0" w:space="0" w:color="auto"/>
            <w:left w:val="none" w:sz="0" w:space="0" w:color="auto"/>
            <w:bottom w:val="none" w:sz="0" w:space="0" w:color="auto"/>
            <w:right w:val="none" w:sz="0" w:space="0" w:color="auto"/>
          </w:divBdr>
        </w:div>
        <w:div w:id="1441340786">
          <w:marLeft w:val="0"/>
          <w:marRight w:val="0"/>
          <w:marTop w:val="0"/>
          <w:marBottom w:val="0"/>
          <w:divBdr>
            <w:top w:val="none" w:sz="0" w:space="0" w:color="auto"/>
            <w:left w:val="none" w:sz="0" w:space="0" w:color="auto"/>
            <w:bottom w:val="none" w:sz="0" w:space="0" w:color="auto"/>
            <w:right w:val="none" w:sz="0" w:space="0" w:color="auto"/>
          </w:divBdr>
        </w:div>
        <w:div w:id="507674215">
          <w:marLeft w:val="0"/>
          <w:marRight w:val="0"/>
          <w:marTop w:val="0"/>
          <w:marBottom w:val="0"/>
          <w:divBdr>
            <w:top w:val="none" w:sz="0" w:space="0" w:color="auto"/>
            <w:left w:val="none" w:sz="0" w:space="0" w:color="auto"/>
            <w:bottom w:val="none" w:sz="0" w:space="0" w:color="auto"/>
            <w:right w:val="none" w:sz="0" w:space="0" w:color="auto"/>
          </w:divBdr>
        </w:div>
        <w:div w:id="1690109244">
          <w:marLeft w:val="0"/>
          <w:marRight w:val="0"/>
          <w:marTop w:val="0"/>
          <w:marBottom w:val="0"/>
          <w:divBdr>
            <w:top w:val="none" w:sz="0" w:space="0" w:color="auto"/>
            <w:left w:val="none" w:sz="0" w:space="0" w:color="auto"/>
            <w:bottom w:val="none" w:sz="0" w:space="0" w:color="auto"/>
            <w:right w:val="none" w:sz="0" w:space="0" w:color="auto"/>
          </w:divBdr>
        </w:div>
        <w:div w:id="1541242740">
          <w:marLeft w:val="0"/>
          <w:marRight w:val="0"/>
          <w:marTop w:val="0"/>
          <w:marBottom w:val="0"/>
          <w:divBdr>
            <w:top w:val="none" w:sz="0" w:space="0" w:color="auto"/>
            <w:left w:val="none" w:sz="0" w:space="0" w:color="auto"/>
            <w:bottom w:val="none" w:sz="0" w:space="0" w:color="auto"/>
            <w:right w:val="none" w:sz="0" w:space="0" w:color="auto"/>
          </w:divBdr>
        </w:div>
        <w:div w:id="907694498">
          <w:marLeft w:val="0"/>
          <w:marRight w:val="0"/>
          <w:marTop w:val="0"/>
          <w:marBottom w:val="0"/>
          <w:divBdr>
            <w:top w:val="none" w:sz="0" w:space="0" w:color="auto"/>
            <w:left w:val="none" w:sz="0" w:space="0" w:color="auto"/>
            <w:bottom w:val="none" w:sz="0" w:space="0" w:color="auto"/>
            <w:right w:val="none" w:sz="0" w:space="0" w:color="auto"/>
          </w:divBdr>
        </w:div>
        <w:div w:id="1536114648">
          <w:marLeft w:val="0"/>
          <w:marRight w:val="0"/>
          <w:marTop w:val="0"/>
          <w:marBottom w:val="0"/>
          <w:divBdr>
            <w:top w:val="none" w:sz="0" w:space="0" w:color="auto"/>
            <w:left w:val="none" w:sz="0" w:space="0" w:color="auto"/>
            <w:bottom w:val="none" w:sz="0" w:space="0" w:color="auto"/>
            <w:right w:val="none" w:sz="0" w:space="0" w:color="auto"/>
          </w:divBdr>
        </w:div>
        <w:div w:id="1694064475">
          <w:marLeft w:val="0"/>
          <w:marRight w:val="0"/>
          <w:marTop w:val="0"/>
          <w:marBottom w:val="0"/>
          <w:divBdr>
            <w:top w:val="none" w:sz="0" w:space="0" w:color="auto"/>
            <w:left w:val="none" w:sz="0" w:space="0" w:color="auto"/>
            <w:bottom w:val="none" w:sz="0" w:space="0" w:color="auto"/>
            <w:right w:val="none" w:sz="0" w:space="0" w:color="auto"/>
          </w:divBdr>
        </w:div>
        <w:div w:id="1414816746">
          <w:marLeft w:val="0"/>
          <w:marRight w:val="0"/>
          <w:marTop w:val="0"/>
          <w:marBottom w:val="0"/>
          <w:divBdr>
            <w:top w:val="none" w:sz="0" w:space="0" w:color="auto"/>
            <w:left w:val="none" w:sz="0" w:space="0" w:color="auto"/>
            <w:bottom w:val="none" w:sz="0" w:space="0" w:color="auto"/>
            <w:right w:val="none" w:sz="0" w:space="0" w:color="auto"/>
          </w:divBdr>
        </w:div>
        <w:div w:id="1074469120">
          <w:marLeft w:val="0"/>
          <w:marRight w:val="0"/>
          <w:marTop w:val="0"/>
          <w:marBottom w:val="0"/>
          <w:divBdr>
            <w:top w:val="none" w:sz="0" w:space="0" w:color="auto"/>
            <w:left w:val="none" w:sz="0" w:space="0" w:color="auto"/>
            <w:bottom w:val="none" w:sz="0" w:space="0" w:color="auto"/>
            <w:right w:val="none" w:sz="0" w:space="0" w:color="auto"/>
          </w:divBdr>
        </w:div>
        <w:div w:id="500433206">
          <w:marLeft w:val="0"/>
          <w:marRight w:val="0"/>
          <w:marTop w:val="0"/>
          <w:marBottom w:val="0"/>
          <w:divBdr>
            <w:top w:val="none" w:sz="0" w:space="0" w:color="auto"/>
            <w:left w:val="none" w:sz="0" w:space="0" w:color="auto"/>
            <w:bottom w:val="none" w:sz="0" w:space="0" w:color="auto"/>
            <w:right w:val="none" w:sz="0" w:space="0" w:color="auto"/>
          </w:divBdr>
        </w:div>
        <w:div w:id="211229869">
          <w:marLeft w:val="0"/>
          <w:marRight w:val="0"/>
          <w:marTop w:val="0"/>
          <w:marBottom w:val="0"/>
          <w:divBdr>
            <w:top w:val="none" w:sz="0" w:space="0" w:color="auto"/>
            <w:left w:val="none" w:sz="0" w:space="0" w:color="auto"/>
            <w:bottom w:val="none" w:sz="0" w:space="0" w:color="auto"/>
            <w:right w:val="none" w:sz="0" w:space="0" w:color="auto"/>
          </w:divBdr>
        </w:div>
        <w:div w:id="779032660">
          <w:marLeft w:val="0"/>
          <w:marRight w:val="0"/>
          <w:marTop w:val="0"/>
          <w:marBottom w:val="0"/>
          <w:divBdr>
            <w:top w:val="none" w:sz="0" w:space="0" w:color="auto"/>
            <w:left w:val="none" w:sz="0" w:space="0" w:color="auto"/>
            <w:bottom w:val="none" w:sz="0" w:space="0" w:color="auto"/>
            <w:right w:val="none" w:sz="0" w:space="0" w:color="auto"/>
          </w:divBdr>
        </w:div>
        <w:div w:id="1806653107">
          <w:marLeft w:val="0"/>
          <w:marRight w:val="0"/>
          <w:marTop w:val="0"/>
          <w:marBottom w:val="0"/>
          <w:divBdr>
            <w:top w:val="none" w:sz="0" w:space="0" w:color="auto"/>
            <w:left w:val="none" w:sz="0" w:space="0" w:color="auto"/>
            <w:bottom w:val="none" w:sz="0" w:space="0" w:color="auto"/>
            <w:right w:val="none" w:sz="0" w:space="0" w:color="auto"/>
          </w:divBdr>
        </w:div>
        <w:div w:id="889344388">
          <w:marLeft w:val="0"/>
          <w:marRight w:val="0"/>
          <w:marTop w:val="0"/>
          <w:marBottom w:val="0"/>
          <w:divBdr>
            <w:top w:val="none" w:sz="0" w:space="0" w:color="auto"/>
            <w:left w:val="none" w:sz="0" w:space="0" w:color="auto"/>
            <w:bottom w:val="none" w:sz="0" w:space="0" w:color="auto"/>
            <w:right w:val="none" w:sz="0" w:space="0" w:color="auto"/>
          </w:divBdr>
        </w:div>
        <w:div w:id="1602643926">
          <w:marLeft w:val="0"/>
          <w:marRight w:val="0"/>
          <w:marTop w:val="0"/>
          <w:marBottom w:val="0"/>
          <w:divBdr>
            <w:top w:val="none" w:sz="0" w:space="0" w:color="auto"/>
            <w:left w:val="none" w:sz="0" w:space="0" w:color="auto"/>
            <w:bottom w:val="none" w:sz="0" w:space="0" w:color="auto"/>
            <w:right w:val="none" w:sz="0" w:space="0" w:color="auto"/>
          </w:divBdr>
        </w:div>
        <w:div w:id="298922242">
          <w:marLeft w:val="0"/>
          <w:marRight w:val="0"/>
          <w:marTop w:val="0"/>
          <w:marBottom w:val="0"/>
          <w:divBdr>
            <w:top w:val="none" w:sz="0" w:space="0" w:color="auto"/>
            <w:left w:val="none" w:sz="0" w:space="0" w:color="auto"/>
            <w:bottom w:val="none" w:sz="0" w:space="0" w:color="auto"/>
            <w:right w:val="none" w:sz="0" w:space="0" w:color="auto"/>
          </w:divBdr>
        </w:div>
        <w:div w:id="949438364">
          <w:marLeft w:val="0"/>
          <w:marRight w:val="0"/>
          <w:marTop w:val="0"/>
          <w:marBottom w:val="0"/>
          <w:divBdr>
            <w:top w:val="none" w:sz="0" w:space="0" w:color="auto"/>
            <w:left w:val="none" w:sz="0" w:space="0" w:color="auto"/>
            <w:bottom w:val="none" w:sz="0" w:space="0" w:color="auto"/>
            <w:right w:val="none" w:sz="0" w:space="0" w:color="auto"/>
          </w:divBdr>
        </w:div>
        <w:div w:id="1325011399">
          <w:marLeft w:val="0"/>
          <w:marRight w:val="0"/>
          <w:marTop w:val="0"/>
          <w:marBottom w:val="0"/>
          <w:divBdr>
            <w:top w:val="none" w:sz="0" w:space="0" w:color="auto"/>
            <w:left w:val="none" w:sz="0" w:space="0" w:color="auto"/>
            <w:bottom w:val="none" w:sz="0" w:space="0" w:color="auto"/>
            <w:right w:val="none" w:sz="0" w:space="0" w:color="auto"/>
          </w:divBdr>
        </w:div>
        <w:div w:id="409355829">
          <w:marLeft w:val="0"/>
          <w:marRight w:val="0"/>
          <w:marTop w:val="0"/>
          <w:marBottom w:val="0"/>
          <w:divBdr>
            <w:top w:val="none" w:sz="0" w:space="0" w:color="auto"/>
            <w:left w:val="none" w:sz="0" w:space="0" w:color="auto"/>
            <w:bottom w:val="none" w:sz="0" w:space="0" w:color="auto"/>
            <w:right w:val="none" w:sz="0" w:space="0" w:color="auto"/>
          </w:divBdr>
        </w:div>
        <w:div w:id="74523808">
          <w:marLeft w:val="0"/>
          <w:marRight w:val="0"/>
          <w:marTop w:val="0"/>
          <w:marBottom w:val="0"/>
          <w:divBdr>
            <w:top w:val="none" w:sz="0" w:space="0" w:color="auto"/>
            <w:left w:val="none" w:sz="0" w:space="0" w:color="auto"/>
            <w:bottom w:val="none" w:sz="0" w:space="0" w:color="auto"/>
            <w:right w:val="none" w:sz="0" w:space="0" w:color="auto"/>
          </w:divBdr>
        </w:div>
        <w:div w:id="479616969">
          <w:marLeft w:val="0"/>
          <w:marRight w:val="0"/>
          <w:marTop w:val="0"/>
          <w:marBottom w:val="0"/>
          <w:divBdr>
            <w:top w:val="none" w:sz="0" w:space="0" w:color="auto"/>
            <w:left w:val="none" w:sz="0" w:space="0" w:color="auto"/>
            <w:bottom w:val="none" w:sz="0" w:space="0" w:color="auto"/>
            <w:right w:val="none" w:sz="0" w:space="0" w:color="auto"/>
          </w:divBdr>
        </w:div>
        <w:div w:id="1433279959">
          <w:marLeft w:val="0"/>
          <w:marRight w:val="0"/>
          <w:marTop w:val="0"/>
          <w:marBottom w:val="0"/>
          <w:divBdr>
            <w:top w:val="none" w:sz="0" w:space="0" w:color="auto"/>
            <w:left w:val="none" w:sz="0" w:space="0" w:color="auto"/>
            <w:bottom w:val="none" w:sz="0" w:space="0" w:color="auto"/>
            <w:right w:val="none" w:sz="0" w:space="0" w:color="auto"/>
          </w:divBdr>
        </w:div>
        <w:div w:id="1452242193">
          <w:marLeft w:val="0"/>
          <w:marRight w:val="0"/>
          <w:marTop w:val="0"/>
          <w:marBottom w:val="0"/>
          <w:divBdr>
            <w:top w:val="none" w:sz="0" w:space="0" w:color="auto"/>
            <w:left w:val="none" w:sz="0" w:space="0" w:color="auto"/>
            <w:bottom w:val="none" w:sz="0" w:space="0" w:color="auto"/>
            <w:right w:val="none" w:sz="0" w:space="0" w:color="auto"/>
          </w:divBdr>
        </w:div>
        <w:div w:id="1248613388">
          <w:marLeft w:val="0"/>
          <w:marRight w:val="0"/>
          <w:marTop w:val="0"/>
          <w:marBottom w:val="0"/>
          <w:divBdr>
            <w:top w:val="none" w:sz="0" w:space="0" w:color="auto"/>
            <w:left w:val="none" w:sz="0" w:space="0" w:color="auto"/>
            <w:bottom w:val="none" w:sz="0" w:space="0" w:color="auto"/>
            <w:right w:val="none" w:sz="0" w:space="0" w:color="auto"/>
          </w:divBdr>
        </w:div>
        <w:div w:id="1937906266">
          <w:marLeft w:val="0"/>
          <w:marRight w:val="0"/>
          <w:marTop w:val="0"/>
          <w:marBottom w:val="0"/>
          <w:divBdr>
            <w:top w:val="none" w:sz="0" w:space="0" w:color="auto"/>
            <w:left w:val="none" w:sz="0" w:space="0" w:color="auto"/>
            <w:bottom w:val="none" w:sz="0" w:space="0" w:color="auto"/>
            <w:right w:val="none" w:sz="0" w:space="0" w:color="auto"/>
          </w:divBdr>
        </w:div>
        <w:div w:id="3821603">
          <w:marLeft w:val="0"/>
          <w:marRight w:val="0"/>
          <w:marTop w:val="0"/>
          <w:marBottom w:val="0"/>
          <w:divBdr>
            <w:top w:val="none" w:sz="0" w:space="0" w:color="auto"/>
            <w:left w:val="none" w:sz="0" w:space="0" w:color="auto"/>
            <w:bottom w:val="none" w:sz="0" w:space="0" w:color="auto"/>
            <w:right w:val="none" w:sz="0" w:space="0" w:color="auto"/>
          </w:divBdr>
        </w:div>
        <w:div w:id="1892032807">
          <w:marLeft w:val="0"/>
          <w:marRight w:val="0"/>
          <w:marTop w:val="0"/>
          <w:marBottom w:val="0"/>
          <w:divBdr>
            <w:top w:val="none" w:sz="0" w:space="0" w:color="auto"/>
            <w:left w:val="none" w:sz="0" w:space="0" w:color="auto"/>
            <w:bottom w:val="none" w:sz="0" w:space="0" w:color="auto"/>
            <w:right w:val="none" w:sz="0" w:space="0" w:color="auto"/>
          </w:divBdr>
        </w:div>
        <w:div w:id="1616328883">
          <w:marLeft w:val="0"/>
          <w:marRight w:val="0"/>
          <w:marTop w:val="0"/>
          <w:marBottom w:val="0"/>
          <w:divBdr>
            <w:top w:val="none" w:sz="0" w:space="0" w:color="auto"/>
            <w:left w:val="none" w:sz="0" w:space="0" w:color="auto"/>
            <w:bottom w:val="none" w:sz="0" w:space="0" w:color="auto"/>
            <w:right w:val="none" w:sz="0" w:space="0" w:color="auto"/>
          </w:divBdr>
        </w:div>
        <w:div w:id="1460339687">
          <w:marLeft w:val="0"/>
          <w:marRight w:val="0"/>
          <w:marTop w:val="0"/>
          <w:marBottom w:val="0"/>
          <w:divBdr>
            <w:top w:val="none" w:sz="0" w:space="0" w:color="auto"/>
            <w:left w:val="none" w:sz="0" w:space="0" w:color="auto"/>
            <w:bottom w:val="none" w:sz="0" w:space="0" w:color="auto"/>
            <w:right w:val="none" w:sz="0" w:space="0" w:color="auto"/>
          </w:divBdr>
        </w:div>
        <w:div w:id="1066226901">
          <w:marLeft w:val="0"/>
          <w:marRight w:val="0"/>
          <w:marTop w:val="0"/>
          <w:marBottom w:val="0"/>
          <w:divBdr>
            <w:top w:val="none" w:sz="0" w:space="0" w:color="auto"/>
            <w:left w:val="none" w:sz="0" w:space="0" w:color="auto"/>
            <w:bottom w:val="none" w:sz="0" w:space="0" w:color="auto"/>
            <w:right w:val="none" w:sz="0" w:space="0" w:color="auto"/>
          </w:divBdr>
        </w:div>
        <w:div w:id="214585342">
          <w:marLeft w:val="0"/>
          <w:marRight w:val="0"/>
          <w:marTop w:val="0"/>
          <w:marBottom w:val="0"/>
          <w:divBdr>
            <w:top w:val="none" w:sz="0" w:space="0" w:color="auto"/>
            <w:left w:val="none" w:sz="0" w:space="0" w:color="auto"/>
            <w:bottom w:val="none" w:sz="0" w:space="0" w:color="auto"/>
            <w:right w:val="none" w:sz="0" w:space="0" w:color="auto"/>
          </w:divBdr>
        </w:div>
        <w:div w:id="1892424311">
          <w:marLeft w:val="0"/>
          <w:marRight w:val="0"/>
          <w:marTop w:val="0"/>
          <w:marBottom w:val="0"/>
          <w:divBdr>
            <w:top w:val="none" w:sz="0" w:space="0" w:color="auto"/>
            <w:left w:val="none" w:sz="0" w:space="0" w:color="auto"/>
            <w:bottom w:val="none" w:sz="0" w:space="0" w:color="auto"/>
            <w:right w:val="none" w:sz="0" w:space="0" w:color="auto"/>
          </w:divBdr>
        </w:div>
        <w:div w:id="1406146697">
          <w:marLeft w:val="0"/>
          <w:marRight w:val="0"/>
          <w:marTop w:val="0"/>
          <w:marBottom w:val="0"/>
          <w:divBdr>
            <w:top w:val="none" w:sz="0" w:space="0" w:color="auto"/>
            <w:left w:val="none" w:sz="0" w:space="0" w:color="auto"/>
            <w:bottom w:val="none" w:sz="0" w:space="0" w:color="auto"/>
            <w:right w:val="none" w:sz="0" w:space="0" w:color="auto"/>
          </w:divBdr>
        </w:div>
        <w:div w:id="1052922068">
          <w:marLeft w:val="0"/>
          <w:marRight w:val="0"/>
          <w:marTop w:val="0"/>
          <w:marBottom w:val="0"/>
          <w:divBdr>
            <w:top w:val="none" w:sz="0" w:space="0" w:color="auto"/>
            <w:left w:val="none" w:sz="0" w:space="0" w:color="auto"/>
            <w:bottom w:val="none" w:sz="0" w:space="0" w:color="auto"/>
            <w:right w:val="none" w:sz="0" w:space="0" w:color="auto"/>
          </w:divBdr>
        </w:div>
        <w:div w:id="1941183000">
          <w:marLeft w:val="0"/>
          <w:marRight w:val="0"/>
          <w:marTop w:val="0"/>
          <w:marBottom w:val="0"/>
          <w:divBdr>
            <w:top w:val="none" w:sz="0" w:space="0" w:color="auto"/>
            <w:left w:val="none" w:sz="0" w:space="0" w:color="auto"/>
            <w:bottom w:val="none" w:sz="0" w:space="0" w:color="auto"/>
            <w:right w:val="none" w:sz="0" w:space="0" w:color="auto"/>
          </w:divBdr>
        </w:div>
        <w:div w:id="564418840">
          <w:marLeft w:val="0"/>
          <w:marRight w:val="0"/>
          <w:marTop w:val="0"/>
          <w:marBottom w:val="0"/>
          <w:divBdr>
            <w:top w:val="none" w:sz="0" w:space="0" w:color="auto"/>
            <w:left w:val="none" w:sz="0" w:space="0" w:color="auto"/>
            <w:bottom w:val="none" w:sz="0" w:space="0" w:color="auto"/>
            <w:right w:val="none" w:sz="0" w:space="0" w:color="auto"/>
          </w:divBdr>
        </w:div>
        <w:div w:id="433063489">
          <w:marLeft w:val="0"/>
          <w:marRight w:val="0"/>
          <w:marTop w:val="0"/>
          <w:marBottom w:val="0"/>
          <w:divBdr>
            <w:top w:val="none" w:sz="0" w:space="0" w:color="auto"/>
            <w:left w:val="none" w:sz="0" w:space="0" w:color="auto"/>
            <w:bottom w:val="none" w:sz="0" w:space="0" w:color="auto"/>
            <w:right w:val="none" w:sz="0" w:space="0" w:color="auto"/>
          </w:divBdr>
        </w:div>
        <w:div w:id="1890415079">
          <w:marLeft w:val="0"/>
          <w:marRight w:val="0"/>
          <w:marTop w:val="0"/>
          <w:marBottom w:val="0"/>
          <w:divBdr>
            <w:top w:val="none" w:sz="0" w:space="0" w:color="auto"/>
            <w:left w:val="none" w:sz="0" w:space="0" w:color="auto"/>
            <w:bottom w:val="none" w:sz="0" w:space="0" w:color="auto"/>
            <w:right w:val="none" w:sz="0" w:space="0" w:color="auto"/>
          </w:divBdr>
        </w:div>
        <w:div w:id="1579822269">
          <w:marLeft w:val="0"/>
          <w:marRight w:val="0"/>
          <w:marTop w:val="0"/>
          <w:marBottom w:val="0"/>
          <w:divBdr>
            <w:top w:val="none" w:sz="0" w:space="0" w:color="auto"/>
            <w:left w:val="none" w:sz="0" w:space="0" w:color="auto"/>
            <w:bottom w:val="none" w:sz="0" w:space="0" w:color="auto"/>
            <w:right w:val="none" w:sz="0" w:space="0" w:color="auto"/>
          </w:divBdr>
        </w:div>
        <w:div w:id="1669945899">
          <w:marLeft w:val="0"/>
          <w:marRight w:val="0"/>
          <w:marTop w:val="0"/>
          <w:marBottom w:val="0"/>
          <w:divBdr>
            <w:top w:val="none" w:sz="0" w:space="0" w:color="auto"/>
            <w:left w:val="none" w:sz="0" w:space="0" w:color="auto"/>
            <w:bottom w:val="none" w:sz="0" w:space="0" w:color="auto"/>
            <w:right w:val="none" w:sz="0" w:space="0" w:color="auto"/>
          </w:divBdr>
        </w:div>
        <w:div w:id="1142425186">
          <w:marLeft w:val="0"/>
          <w:marRight w:val="0"/>
          <w:marTop w:val="0"/>
          <w:marBottom w:val="0"/>
          <w:divBdr>
            <w:top w:val="none" w:sz="0" w:space="0" w:color="auto"/>
            <w:left w:val="none" w:sz="0" w:space="0" w:color="auto"/>
            <w:bottom w:val="none" w:sz="0" w:space="0" w:color="auto"/>
            <w:right w:val="none" w:sz="0" w:space="0" w:color="auto"/>
          </w:divBdr>
        </w:div>
        <w:div w:id="1978490345">
          <w:marLeft w:val="0"/>
          <w:marRight w:val="0"/>
          <w:marTop w:val="0"/>
          <w:marBottom w:val="0"/>
          <w:divBdr>
            <w:top w:val="none" w:sz="0" w:space="0" w:color="auto"/>
            <w:left w:val="none" w:sz="0" w:space="0" w:color="auto"/>
            <w:bottom w:val="none" w:sz="0" w:space="0" w:color="auto"/>
            <w:right w:val="none" w:sz="0" w:space="0" w:color="auto"/>
          </w:divBdr>
        </w:div>
        <w:div w:id="1773234759">
          <w:marLeft w:val="0"/>
          <w:marRight w:val="0"/>
          <w:marTop w:val="0"/>
          <w:marBottom w:val="0"/>
          <w:divBdr>
            <w:top w:val="none" w:sz="0" w:space="0" w:color="auto"/>
            <w:left w:val="none" w:sz="0" w:space="0" w:color="auto"/>
            <w:bottom w:val="none" w:sz="0" w:space="0" w:color="auto"/>
            <w:right w:val="none" w:sz="0" w:space="0" w:color="auto"/>
          </w:divBdr>
        </w:div>
        <w:div w:id="1340697536">
          <w:marLeft w:val="0"/>
          <w:marRight w:val="0"/>
          <w:marTop w:val="0"/>
          <w:marBottom w:val="0"/>
          <w:divBdr>
            <w:top w:val="none" w:sz="0" w:space="0" w:color="auto"/>
            <w:left w:val="none" w:sz="0" w:space="0" w:color="auto"/>
            <w:bottom w:val="none" w:sz="0" w:space="0" w:color="auto"/>
            <w:right w:val="none" w:sz="0" w:space="0" w:color="auto"/>
          </w:divBdr>
        </w:div>
        <w:div w:id="1489900199">
          <w:marLeft w:val="0"/>
          <w:marRight w:val="0"/>
          <w:marTop w:val="0"/>
          <w:marBottom w:val="0"/>
          <w:divBdr>
            <w:top w:val="none" w:sz="0" w:space="0" w:color="auto"/>
            <w:left w:val="none" w:sz="0" w:space="0" w:color="auto"/>
            <w:bottom w:val="none" w:sz="0" w:space="0" w:color="auto"/>
            <w:right w:val="none" w:sz="0" w:space="0" w:color="auto"/>
          </w:divBdr>
        </w:div>
        <w:div w:id="278494328">
          <w:marLeft w:val="0"/>
          <w:marRight w:val="0"/>
          <w:marTop w:val="0"/>
          <w:marBottom w:val="0"/>
          <w:divBdr>
            <w:top w:val="none" w:sz="0" w:space="0" w:color="auto"/>
            <w:left w:val="none" w:sz="0" w:space="0" w:color="auto"/>
            <w:bottom w:val="none" w:sz="0" w:space="0" w:color="auto"/>
            <w:right w:val="none" w:sz="0" w:space="0" w:color="auto"/>
          </w:divBdr>
        </w:div>
        <w:div w:id="1199663085">
          <w:marLeft w:val="0"/>
          <w:marRight w:val="0"/>
          <w:marTop w:val="0"/>
          <w:marBottom w:val="0"/>
          <w:divBdr>
            <w:top w:val="none" w:sz="0" w:space="0" w:color="auto"/>
            <w:left w:val="none" w:sz="0" w:space="0" w:color="auto"/>
            <w:bottom w:val="none" w:sz="0" w:space="0" w:color="auto"/>
            <w:right w:val="none" w:sz="0" w:space="0" w:color="auto"/>
          </w:divBdr>
        </w:div>
        <w:div w:id="312833406">
          <w:marLeft w:val="0"/>
          <w:marRight w:val="0"/>
          <w:marTop w:val="0"/>
          <w:marBottom w:val="0"/>
          <w:divBdr>
            <w:top w:val="none" w:sz="0" w:space="0" w:color="auto"/>
            <w:left w:val="none" w:sz="0" w:space="0" w:color="auto"/>
            <w:bottom w:val="none" w:sz="0" w:space="0" w:color="auto"/>
            <w:right w:val="none" w:sz="0" w:space="0" w:color="auto"/>
          </w:divBdr>
        </w:div>
        <w:div w:id="83035442">
          <w:marLeft w:val="0"/>
          <w:marRight w:val="0"/>
          <w:marTop w:val="0"/>
          <w:marBottom w:val="0"/>
          <w:divBdr>
            <w:top w:val="none" w:sz="0" w:space="0" w:color="auto"/>
            <w:left w:val="none" w:sz="0" w:space="0" w:color="auto"/>
            <w:bottom w:val="none" w:sz="0" w:space="0" w:color="auto"/>
            <w:right w:val="none" w:sz="0" w:space="0" w:color="auto"/>
          </w:divBdr>
        </w:div>
        <w:div w:id="1291934501">
          <w:marLeft w:val="0"/>
          <w:marRight w:val="0"/>
          <w:marTop w:val="0"/>
          <w:marBottom w:val="0"/>
          <w:divBdr>
            <w:top w:val="none" w:sz="0" w:space="0" w:color="auto"/>
            <w:left w:val="none" w:sz="0" w:space="0" w:color="auto"/>
            <w:bottom w:val="none" w:sz="0" w:space="0" w:color="auto"/>
            <w:right w:val="none" w:sz="0" w:space="0" w:color="auto"/>
          </w:divBdr>
        </w:div>
        <w:div w:id="1063604917">
          <w:marLeft w:val="0"/>
          <w:marRight w:val="0"/>
          <w:marTop w:val="0"/>
          <w:marBottom w:val="0"/>
          <w:divBdr>
            <w:top w:val="none" w:sz="0" w:space="0" w:color="auto"/>
            <w:left w:val="none" w:sz="0" w:space="0" w:color="auto"/>
            <w:bottom w:val="none" w:sz="0" w:space="0" w:color="auto"/>
            <w:right w:val="none" w:sz="0" w:space="0" w:color="auto"/>
          </w:divBdr>
        </w:div>
        <w:div w:id="2126194541">
          <w:marLeft w:val="0"/>
          <w:marRight w:val="0"/>
          <w:marTop w:val="0"/>
          <w:marBottom w:val="0"/>
          <w:divBdr>
            <w:top w:val="none" w:sz="0" w:space="0" w:color="auto"/>
            <w:left w:val="none" w:sz="0" w:space="0" w:color="auto"/>
            <w:bottom w:val="none" w:sz="0" w:space="0" w:color="auto"/>
            <w:right w:val="none" w:sz="0" w:space="0" w:color="auto"/>
          </w:divBdr>
        </w:div>
        <w:div w:id="631986421">
          <w:marLeft w:val="0"/>
          <w:marRight w:val="0"/>
          <w:marTop w:val="0"/>
          <w:marBottom w:val="0"/>
          <w:divBdr>
            <w:top w:val="none" w:sz="0" w:space="0" w:color="auto"/>
            <w:left w:val="none" w:sz="0" w:space="0" w:color="auto"/>
            <w:bottom w:val="none" w:sz="0" w:space="0" w:color="auto"/>
            <w:right w:val="none" w:sz="0" w:space="0" w:color="auto"/>
          </w:divBdr>
        </w:div>
        <w:div w:id="1673557584">
          <w:marLeft w:val="0"/>
          <w:marRight w:val="0"/>
          <w:marTop w:val="0"/>
          <w:marBottom w:val="0"/>
          <w:divBdr>
            <w:top w:val="none" w:sz="0" w:space="0" w:color="auto"/>
            <w:left w:val="none" w:sz="0" w:space="0" w:color="auto"/>
            <w:bottom w:val="none" w:sz="0" w:space="0" w:color="auto"/>
            <w:right w:val="none" w:sz="0" w:space="0" w:color="auto"/>
          </w:divBdr>
        </w:div>
        <w:div w:id="247884676">
          <w:marLeft w:val="0"/>
          <w:marRight w:val="0"/>
          <w:marTop w:val="0"/>
          <w:marBottom w:val="0"/>
          <w:divBdr>
            <w:top w:val="none" w:sz="0" w:space="0" w:color="auto"/>
            <w:left w:val="none" w:sz="0" w:space="0" w:color="auto"/>
            <w:bottom w:val="none" w:sz="0" w:space="0" w:color="auto"/>
            <w:right w:val="none" w:sz="0" w:space="0" w:color="auto"/>
          </w:divBdr>
        </w:div>
        <w:div w:id="1429547402">
          <w:marLeft w:val="0"/>
          <w:marRight w:val="0"/>
          <w:marTop w:val="0"/>
          <w:marBottom w:val="0"/>
          <w:divBdr>
            <w:top w:val="none" w:sz="0" w:space="0" w:color="auto"/>
            <w:left w:val="none" w:sz="0" w:space="0" w:color="auto"/>
            <w:bottom w:val="none" w:sz="0" w:space="0" w:color="auto"/>
            <w:right w:val="none" w:sz="0" w:space="0" w:color="auto"/>
          </w:divBdr>
        </w:div>
        <w:div w:id="636379674">
          <w:marLeft w:val="0"/>
          <w:marRight w:val="0"/>
          <w:marTop w:val="0"/>
          <w:marBottom w:val="0"/>
          <w:divBdr>
            <w:top w:val="none" w:sz="0" w:space="0" w:color="auto"/>
            <w:left w:val="none" w:sz="0" w:space="0" w:color="auto"/>
            <w:bottom w:val="none" w:sz="0" w:space="0" w:color="auto"/>
            <w:right w:val="none" w:sz="0" w:space="0" w:color="auto"/>
          </w:divBdr>
        </w:div>
      </w:divsChild>
    </w:div>
    <w:div w:id="656035920">
      <w:bodyDiv w:val="1"/>
      <w:marLeft w:val="0"/>
      <w:marRight w:val="0"/>
      <w:marTop w:val="0"/>
      <w:marBottom w:val="0"/>
      <w:divBdr>
        <w:top w:val="none" w:sz="0" w:space="0" w:color="auto"/>
        <w:left w:val="none" w:sz="0" w:space="0" w:color="auto"/>
        <w:bottom w:val="none" w:sz="0" w:space="0" w:color="auto"/>
        <w:right w:val="none" w:sz="0" w:space="0" w:color="auto"/>
      </w:divBdr>
      <w:divsChild>
        <w:div w:id="1035732611">
          <w:marLeft w:val="0"/>
          <w:marRight w:val="0"/>
          <w:marTop w:val="0"/>
          <w:marBottom w:val="0"/>
          <w:divBdr>
            <w:top w:val="none" w:sz="0" w:space="0" w:color="auto"/>
            <w:left w:val="none" w:sz="0" w:space="0" w:color="auto"/>
            <w:bottom w:val="none" w:sz="0" w:space="0" w:color="auto"/>
            <w:right w:val="none" w:sz="0" w:space="0" w:color="auto"/>
          </w:divBdr>
        </w:div>
        <w:div w:id="1451390140">
          <w:marLeft w:val="0"/>
          <w:marRight w:val="0"/>
          <w:marTop w:val="0"/>
          <w:marBottom w:val="0"/>
          <w:divBdr>
            <w:top w:val="none" w:sz="0" w:space="0" w:color="auto"/>
            <w:left w:val="none" w:sz="0" w:space="0" w:color="auto"/>
            <w:bottom w:val="none" w:sz="0" w:space="0" w:color="auto"/>
            <w:right w:val="none" w:sz="0" w:space="0" w:color="auto"/>
          </w:divBdr>
        </w:div>
        <w:div w:id="92673150">
          <w:marLeft w:val="0"/>
          <w:marRight w:val="0"/>
          <w:marTop w:val="0"/>
          <w:marBottom w:val="0"/>
          <w:divBdr>
            <w:top w:val="none" w:sz="0" w:space="0" w:color="auto"/>
            <w:left w:val="none" w:sz="0" w:space="0" w:color="auto"/>
            <w:bottom w:val="none" w:sz="0" w:space="0" w:color="auto"/>
            <w:right w:val="none" w:sz="0" w:space="0" w:color="auto"/>
          </w:divBdr>
        </w:div>
      </w:divsChild>
    </w:div>
    <w:div w:id="723602053">
      <w:bodyDiv w:val="1"/>
      <w:marLeft w:val="0"/>
      <w:marRight w:val="0"/>
      <w:marTop w:val="0"/>
      <w:marBottom w:val="0"/>
      <w:divBdr>
        <w:top w:val="none" w:sz="0" w:space="0" w:color="auto"/>
        <w:left w:val="none" w:sz="0" w:space="0" w:color="auto"/>
        <w:bottom w:val="none" w:sz="0" w:space="0" w:color="auto"/>
        <w:right w:val="none" w:sz="0" w:space="0" w:color="auto"/>
      </w:divBdr>
      <w:divsChild>
        <w:div w:id="1025904401">
          <w:marLeft w:val="0"/>
          <w:marRight w:val="0"/>
          <w:marTop w:val="0"/>
          <w:marBottom w:val="0"/>
          <w:divBdr>
            <w:top w:val="none" w:sz="0" w:space="0" w:color="auto"/>
            <w:left w:val="none" w:sz="0" w:space="0" w:color="auto"/>
            <w:bottom w:val="none" w:sz="0" w:space="0" w:color="auto"/>
            <w:right w:val="none" w:sz="0" w:space="0" w:color="auto"/>
          </w:divBdr>
        </w:div>
        <w:div w:id="351230994">
          <w:marLeft w:val="0"/>
          <w:marRight w:val="0"/>
          <w:marTop w:val="0"/>
          <w:marBottom w:val="0"/>
          <w:divBdr>
            <w:top w:val="none" w:sz="0" w:space="0" w:color="auto"/>
            <w:left w:val="none" w:sz="0" w:space="0" w:color="auto"/>
            <w:bottom w:val="none" w:sz="0" w:space="0" w:color="auto"/>
            <w:right w:val="none" w:sz="0" w:space="0" w:color="auto"/>
          </w:divBdr>
        </w:div>
        <w:div w:id="1190216309">
          <w:marLeft w:val="0"/>
          <w:marRight w:val="0"/>
          <w:marTop w:val="0"/>
          <w:marBottom w:val="0"/>
          <w:divBdr>
            <w:top w:val="none" w:sz="0" w:space="0" w:color="auto"/>
            <w:left w:val="none" w:sz="0" w:space="0" w:color="auto"/>
            <w:bottom w:val="none" w:sz="0" w:space="0" w:color="auto"/>
            <w:right w:val="none" w:sz="0" w:space="0" w:color="auto"/>
          </w:divBdr>
        </w:div>
        <w:div w:id="275525043">
          <w:marLeft w:val="0"/>
          <w:marRight w:val="0"/>
          <w:marTop w:val="0"/>
          <w:marBottom w:val="0"/>
          <w:divBdr>
            <w:top w:val="none" w:sz="0" w:space="0" w:color="auto"/>
            <w:left w:val="none" w:sz="0" w:space="0" w:color="auto"/>
            <w:bottom w:val="none" w:sz="0" w:space="0" w:color="auto"/>
            <w:right w:val="none" w:sz="0" w:space="0" w:color="auto"/>
          </w:divBdr>
        </w:div>
        <w:div w:id="1215392477">
          <w:marLeft w:val="0"/>
          <w:marRight w:val="0"/>
          <w:marTop w:val="0"/>
          <w:marBottom w:val="0"/>
          <w:divBdr>
            <w:top w:val="none" w:sz="0" w:space="0" w:color="auto"/>
            <w:left w:val="none" w:sz="0" w:space="0" w:color="auto"/>
            <w:bottom w:val="none" w:sz="0" w:space="0" w:color="auto"/>
            <w:right w:val="none" w:sz="0" w:space="0" w:color="auto"/>
          </w:divBdr>
        </w:div>
        <w:div w:id="954753996">
          <w:marLeft w:val="0"/>
          <w:marRight w:val="0"/>
          <w:marTop w:val="0"/>
          <w:marBottom w:val="0"/>
          <w:divBdr>
            <w:top w:val="none" w:sz="0" w:space="0" w:color="auto"/>
            <w:left w:val="none" w:sz="0" w:space="0" w:color="auto"/>
            <w:bottom w:val="none" w:sz="0" w:space="0" w:color="auto"/>
            <w:right w:val="none" w:sz="0" w:space="0" w:color="auto"/>
          </w:divBdr>
        </w:div>
      </w:divsChild>
    </w:div>
    <w:div w:id="959411455">
      <w:bodyDiv w:val="1"/>
      <w:marLeft w:val="0"/>
      <w:marRight w:val="0"/>
      <w:marTop w:val="0"/>
      <w:marBottom w:val="0"/>
      <w:divBdr>
        <w:top w:val="none" w:sz="0" w:space="0" w:color="auto"/>
        <w:left w:val="none" w:sz="0" w:space="0" w:color="auto"/>
        <w:bottom w:val="none" w:sz="0" w:space="0" w:color="auto"/>
        <w:right w:val="none" w:sz="0" w:space="0" w:color="auto"/>
      </w:divBdr>
      <w:divsChild>
        <w:div w:id="2066026006">
          <w:marLeft w:val="0"/>
          <w:marRight w:val="0"/>
          <w:marTop w:val="0"/>
          <w:marBottom w:val="0"/>
          <w:divBdr>
            <w:top w:val="none" w:sz="0" w:space="0" w:color="auto"/>
            <w:left w:val="none" w:sz="0" w:space="0" w:color="auto"/>
            <w:bottom w:val="none" w:sz="0" w:space="0" w:color="auto"/>
            <w:right w:val="none" w:sz="0" w:space="0" w:color="auto"/>
          </w:divBdr>
        </w:div>
        <w:div w:id="1580672650">
          <w:marLeft w:val="0"/>
          <w:marRight w:val="0"/>
          <w:marTop w:val="0"/>
          <w:marBottom w:val="0"/>
          <w:divBdr>
            <w:top w:val="none" w:sz="0" w:space="0" w:color="auto"/>
            <w:left w:val="none" w:sz="0" w:space="0" w:color="auto"/>
            <w:bottom w:val="none" w:sz="0" w:space="0" w:color="auto"/>
            <w:right w:val="none" w:sz="0" w:space="0" w:color="auto"/>
          </w:divBdr>
        </w:div>
        <w:div w:id="479275315">
          <w:marLeft w:val="0"/>
          <w:marRight w:val="0"/>
          <w:marTop w:val="0"/>
          <w:marBottom w:val="0"/>
          <w:divBdr>
            <w:top w:val="none" w:sz="0" w:space="0" w:color="auto"/>
            <w:left w:val="none" w:sz="0" w:space="0" w:color="auto"/>
            <w:bottom w:val="none" w:sz="0" w:space="0" w:color="auto"/>
            <w:right w:val="none" w:sz="0" w:space="0" w:color="auto"/>
          </w:divBdr>
        </w:div>
        <w:div w:id="559247316">
          <w:marLeft w:val="0"/>
          <w:marRight w:val="0"/>
          <w:marTop w:val="0"/>
          <w:marBottom w:val="0"/>
          <w:divBdr>
            <w:top w:val="none" w:sz="0" w:space="0" w:color="auto"/>
            <w:left w:val="none" w:sz="0" w:space="0" w:color="auto"/>
            <w:bottom w:val="none" w:sz="0" w:space="0" w:color="auto"/>
            <w:right w:val="none" w:sz="0" w:space="0" w:color="auto"/>
          </w:divBdr>
        </w:div>
        <w:div w:id="827601618">
          <w:marLeft w:val="0"/>
          <w:marRight w:val="0"/>
          <w:marTop w:val="0"/>
          <w:marBottom w:val="0"/>
          <w:divBdr>
            <w:top w:val="none" w:sz="0" w:space="0" w:color="auto"/>
            <w:left w:val="none" w:sz="0" w:space="0" w:color="auto"/>
            <w:bottom w:val="none" w:sz="0" w:space="0" w:color="auto"/>
            <w:right w:val="none" w:sz="0" w:space="0" w:color="auto"/>
          </w:divBdr>
        </w:div>
        <w:div w:id="1241522105">
          <w:marLeft w:val="0"/>
          <w:marRight w:val="0"/>
          <w:marTop w:val="0"/>
          <w:marBottom w:val="0"/>
          <w:divBdr>
            <w:top w:val="none" w:sz="0" w:space="0" w:color="auto"/>
            <w:left w:val="none" w:sz="0" w:space="0" w:color="auto"/>
            <w:bottom w:val="none" w:sz="0" w:space="0" w:color="auto"/>
            <w:right w:val="none" w:sz="0" w:space="0" w:color="auto"/>
          </w:divBdr>
        </w:div>
        <w:div w:id="536353978">
          <w:marLeft w:val="0"/>
          <w:marRight w:val="0"/>
          <w:marTop w:val="0"/>
          <w:marBottom w:val="0"/>
          <w:divBdr>
            <w:top w:val="none" w:sz="0" w:space="0" w:color="auto"/>
            <w:left w:val="none" w:sz="0" w:space="0" w:color="auto"/>
            <w:bottom w:val="none" w:sz="0" w:space="0" w:color="auto"/>
            <w:right w:val="none" w:sz="0" w:space="0" w:color="auto"/>
          </w:divBdr>
        </w:div>
        <w:div w:id="385572455">
          <w:marLeft w:val="0"/>
          <w:marRight w:val="0"/>
          <w:marTop w:val="0"/>
          <w:marBottom w:val="0"/>
          <w:divBdr>
            <w:top w:val="none" w:sz="0" w:space="0" w:color="auto"/>
            <w:left w:val="none" w:sz="0" w:space="0" w:color="auto"/>
            <w:bottom w:val="none" w:sz="0" w:space="0" w:color="auto"/>
            <w:right w:val="none" w:sz="0" w:space="0" w:color="auto"/>
          </w:divBdr>
        </w:div>
        <w:div w:id="1016426800">
          <w:marLeft w:val="0"/>
          <w:marRight w:val="0"/>
          <w:marTop w:val="0"/>
          <w:marBottom w:val="0"/>
          <w:divBdr>
            <w:top w:val="none" w:sz="0" w:space="0" w:color="auto"/>
            <w:left w:val="none" w:sz="0" w:space="0" w:color="auto"/>
            <w:bottom w:val="none" w:sz="0" w:space="0" w:color="auto"/>
            <w:right w:val="none" w:sz="0" w:space="0" w:color="auto"/>
          </w:divBdr>
        </w:div>
        <w:div w:id="1659993059">
          <w:marLeft w:val="0"/>
          <w:marRight w:val="0"/>
          <w:marTop w:val="0"/>
          <w:marBottom w:val="0"/>
          <w:divBdr>
            <w:top w:val="none" w:sz="0" w:space="0" w:color="auto"/>
            <w:left w:val="none" w:sz="0" w:space="0" w:color="auto"/>
            <w:bottom w:val="none" w:sz="0" w:space="0" w:color="auto"/>
            <w:right w:val="none" w:sz="0" w:space="0" w:color="auto"/>
          </w:divBdr>
        </w:div>
        <w:div w:id="1299451348">
          <w:marLeft w:val="0"/>
          <w:marRight w:val="0"/>
          <w:marTop w:val="0"/>
          <w:marBottom w:val="0"/>
          <w:divBdr>
            <w:top w:val="none" w:sz="0" w:space="0" w:color="auto"/>
            <w:left w:val="none" w:sz="0" w:space="0" w:color="auto"/>
            <w:bottom w:val="none" w:sz="0" w:space="0" w:color="auto"/>
            <w:right w:val="none" w:sz="0" w:space="0" w:color="auto"/>
          </w:divBdr>
        </w:div>
        <w:div w:id="192577086">
          <w:marLeft w:val="0"/>
          <w:marRight w:val="0"/>
          <w:marTop w:val="0"/>
          <w:marBottom w:val="0"/>
          <w:divBdr>
            <w:top w:val="none" w:sz="0" w:space="0" w:color="auto"/>
            <w:left w:val="none" w:sz="0" w:space="0" w:color="auto"/>
            <w:bottom w:val="none" w:sz="0" w:space="0" w:color="auto"/>
            <w:right w:val="none" w:sz="0" w:space="0" w:color="auto"/>
          </w:divBdr>
        </w:div>
        <w:div w:id="873687880">
          <w:marLeft w:val="0"/>
          <w:marRight w:val="0"/>
          <w:marTop w:val="0"/>
          <w:marBottom w:val="0"/>
          <w:divBdr>
            <w:top w:val="none" w:sz="0" w:space="0" w:color="auto"/>
            <w:left w:val="none" w:sz="0" w:space="0" w:color="auto"/>
            <w:bottom w:val="none" w:sz="0" w:space="0" w:color="auto"/>
            <w:right w:val="none" w:sz="0" w:space="0" w:color="auto"/>
          </w:divBdr>
        </w:div>
        <w:div w:id="1049375888">
          <w:marLeft w:val="0"/>
          <w:marRight w:val="0"/>
          <w:marTop w:val="0"/>
          <w:marBottom w:val="0"/>
          <w:divBdr>
            <w:top w:val="none" w:sz="0" w:space="0" w:color="auto"/>
            <w:left w:val="none" w:sz="0" w:space="0" w:color="auto"/>
            <w:bottom w:val="none" w:sz="0" w:space="0" w:color="auto"/>
            <w:right w:val="none" w:sz="0" w:space="0" w:color="auto"/>
          </w:divBdr>
        </w:div>
        <w:div w:id="386992515">
          <w:marLeft w:val="0"/>
          <w:marRight w:val="0"/>
          <w:marTop w:val="0"/>
          <w:marBottom w:val="0"/>
          <w:divBdr>
            <w:top w:val="none" w:sz="0" w:space="0" w:color="auto"/>
            <w:left w:val="none" w:sz="0" w:space="0" w:color="auto"/>
            <w:bottom w:val="none" w:sz="0" w:space="0" w:color="auto"/>
            <w:right w:val="none" w:sz="0" w:space="0" w:color="auto"/>
          </w:divBdr>
        </w:div>
        <w:div w:id="1638607567">
          <w:marLeft w:val="0"/>
          <w:marRight w:val="0"/>
          <w:marTop w:val="0"/>
          <w:marBottom w:val="0"/>
          <w:divBdr>
            <w:top w:val="none" w:sz="0" w:space="0" w:color="auto"/>
            <w:left w:val="none" w:sz="0" w:space="0" w:color="auto"/>
            <w:bottom w:val="none" w:sz="0" w:space="0" w:color="auto"/>
            <w:right w:val="none" w:sz="0" w:space="0" w:color="auto"/>
          </w:divBdr>
        </w:div>
        <w:div w:id="1314530465">
          <w:marLeft w:val="0"/>
          <w:marRight w:val="0"/>
          <w:marTop w:val="0"/>
          <w:marBottom w:val="0"/>
          <w:divBdr>
            <w:top w:val="none" w:sz="0" w:space="0" w:color="auto"/>
            <w:left w:val="none" w:sz="0" w:space="0" w:color="auto"/>
            <w:bottom w:val="none" w:sz="0" w:space="0" w:color="auto"/>
            <w:right w:val="none" w:sz="0" w:space="0" w:color="auto"/>
          </w:divBdr>
        </w:div>
        <w:div w:id="1327171047">
          <w:marLeft w:val="0"/>
          <w:marRight w:val="0"/>
          <w:marTop w:val="0"/>
          <w:marBottom w:val="0"/>
          <w:divBdr>
            <w:top w:val="none" w:sz="0" w:space="0" w:color="auto"/>
            <w:left w:val="none" w:sz="0" w:space="0" w:color="auto"/>
            <w:bottom w:val="none" w:sz="0" w:space="0" w:color="auto"/>
            <w:right w:val="none" w:sz="0" w:space="0" w:color="auto"/>
          </w:divBdr>
        </w:div>
        <w:div w:id="2052027022">
          <w:marLeft w:val="0"/>
          <w:marRight w:val="0"/>
          <w:marTop w:val="0"/>
          <w:marBottom w:val="0"/>
          <w:divBdr>
            <w:top w:val="none" w:sz="0" w:space="0" w:color="auto"/>
            <w:left w:val="none" w:sz="0" w:space="0" w:color="auto"/>
            <w:bottom w:val="none" w:sz="0" w:space="0" w:color="auto"/>
            <w:right w:val="none" w:sz="0" w:space="0" w:color="auto"/>
          </w:divBdr>
        </w:div>
        <w:div w:id="1380544945">
          <w:marLeft w:val="0"/>
          <w:marRight w:val="0"/>
          <w:marTop w:val="0"/>
          <w:marBottom w:val="0"/>
          <w:divBdr>
            <w:top w:val="none" w:sz="0" w:space="0" w:color="auto"/>
            <w:left w:val="none" w:sz="0" w:space="0" w:color="auto"/>
            <w:bottom w:val="none" w:sz="0" w:space="0" w:color="auto"/>
            <w:right w:val="none" w:sz="0" w:space="0" w:color="auto"/>
          </w:divBdr>
        </w:div>
        <w:div w:id="976299773">
          <w:marLeft w:val="0"/>
          <w:marRight w:val="0"/>
          <w:marTop w:val="0"/>
          <w:marBottom w:val="0"/>
          <w:divBdr>
            <w:top w:val="none" w:sz="0" w:space="0" w:color="auto"/>
            <w:left w:val="none" w:sz="0" w:space="0" w:color="auto"/>
            <w:bottom w:val="none" w:sz="0" w:space="0" w:color="auto"/>
            <w:right w:val="none" w:sz="0" w:space="0" w:color="auto"/>
          </w:divBdr>
        </w:div>
        <w:div w:id="1044449219">
          <w:marLeft w:val="0"/>
          <w:marRight w:val="0"/>
          <w:marTop w:val="0"/>
          <w:marBottom w:val="0"/>
          <w:divBdr>
            <w:top w:val="none" w:sz="0" w:space="0" w:color="auto"/>
            <w:left w:val="none" w:sz="0" w:space="0" w:color="auto"/>
            <w:bottom w:val="none" w:sz="0" w:space="0" w:color="auto"/>
            <w:right w:val="none" w:sz="0" w:space="0" w:color="auto"/>
          </w:divBdr>
        </w:div>
        <w:div w:id="1521164593">
          <w:marLeft w:val="0"/>
          <w:marRight w:val="0"/>
          <w:marTop w:val="0"/>
          <w:marBottom w:val="0"/>
          <w:divBdr>
            <w:top w:val="none" w:sz="0" w:space="0" w:color="auto"/>
            <w:left w:val="none" w:sz="0" w:space="0" w:color="auto"/>
            <w:bottom w:val="none" w:sz="0" w:space="0" w:color="auto"/>
            <w:right w:val="none" w:sz="0" w:space="0" w:color="auto"/>
          </w:divBdr>
        </w:div>
        <w:div w:id="1521580324">
          <w:marLeft w:val="0"/>
          <w:marRight w:val="0"/>
          <w:marTop w:val="0"/>
          <w:marBottom w:val="0"/>
          <w:divBdr>
            <w:top w:val="none" w:sz="0" w:space="0" w:color="auto"/>
            <w:left w:val="none" w:sz="0" w:space="0" w:color="auto"/>
            <w:bottom w:val="none" w:sz="0" w:space="0" w:color="auto"/>
            <w:right w:val="none" w:sz="0" w:space="0" w:color="auto"/>
          </w:divBdr>
        </w:div>
        <w:div w:id="303044019">
          <w:marLeft w:val="0"/>
          <w:marRight w:val="0"/>
          <w:marTop w:val="0"/>
          <w:marBottom w:val="0"/>
          <w:divBdr>
            <w:top w:val="none" w:sz="0" w:space="0" w:color="auto"/>
            <w:left w:val="none" w:sz="0" w:space="0" w:color="auto"/>
            <w:bottom w:val="none" w:sz="0" w:space="0" w:color="auto"/>
            <w:right w:val="none" w:sz="0" w:space="0" w:color="auto"/>
          </w:divBdr>
        </w:div>
        <w:div w:id="2112775943">
          <w:marLeft w:val="0"/>
          <w:marRight w:val="0"/>
          <w:marTop w:val="0"/>
          <w:marBottom w:val="0"/>
          <w:divBdr>
            <w:top w:val="none" w:sz="0" w:space="0" w:color="auto"/>
            <w:left w:val="none" w:sz="0" w:space="0" w:color="auto"/>
            <w:bottom w:val="none" w:sz="0" w:space="0" w:color="auto"/>
            <w:right w:val="none" w:sz="0" w:space="0" w:color="auto"/>
          </w:divBdr>
        </w:div>
        <w:div w:id="192622192">
          <w:marLeft w:val="0"/>
          <w:marRight w:val="0"/>
          <w:marTop w:val="0"/>
          <w:marBottom w:val="0"/>
          <w:divBdr>
            <w:top w:val="none" w:sz="0" w:space="0" w:color="auto"/>
            <w:left w:val="none" w:sz="0" w:space="0" w:color="auto"/>
            <w:bottom w:val="none" w:sz="0" w:space="0" w:color="auto"/>
            <w:right w:val="none" w:sz="0" w:space="0" w:color="auto"/>
          </w:divBdr>
        </w:div>
        <w:div w:id="563104810">
          <w:marLeft w:val="0"/>
          <w:marRight w:val="0"/>
          <w:marTop w:val="0"/>
          <w:marBottom w:val="0"/>
          <w:divBdr>
            <w:top w:val="none" w:sz="0" w:space="0" w:color="auto"/>
            <w:left w:val="none" w:sz="0" w:space="0" w:color="auto"/>
            <w:bottom w:val="none" w:sz="0" w:space="0" w:color="auto"/>
            <w:right w:val="none" w:sz="0" w:space="0" w:color="auto"/>
          </w:divBdr>
        </w:div>
        <w:div w:id="47388088">
          <w:marLeft w:val="0"/>
          <w:marRight w:val="0"/>
          <w:marTop w:val="0"/>
          <w:marBottom w:val="0"/>
          <w:divBdr>
            <w:top w:val="none" w:sz="0" w:space="0" w:color="auto"/>
            <w:left w:val="none" w:sz="0" w:space="0" w:color="auto"/>
            <w:bottom w:val="none" w:sz="0" w:space="0" w:color="auto"/>
            <w:right w:val="none" w:sz="0" w:space="0" w:color="auto"/>
          </w:divBdr>
        </w:div>
        <w:div w:id="1324312821">
          <w:marLeft w:val="0"/>
          <w:marRight w:val="0"/>
          <w:marTop w:val="0"/>
          <w:marBottom w:val="0"/>
          <w:divBdr>
            <w:top w:val="none" w:sz="0" w:space="0" w:color="auto"/>
            <w:left w:val="none" w:sz="0" w:space="0" w:color="auto"/>
            <w:bottom w:val="none" w:sz="0" w:space="0" w:color="auto"/>
            <w:right w:val="none" w:sz="0" w:space="0" w:color="auto"/>
          </w:divBdr>
        </w:div>
        <w:div w:id="555817918">
          <w:marLeft w:val="0"/>
          <w:marRight w:val="0"/>
          <w:marTop w:val="0"/>
          <w:marBottom w:val="0"/>
          <w:divBdr>
            <w:top w:val="none" w:sz="0" w:space="0" w:color="auto"/>
            <w:left w:val="none" w:sz="0" w:space="0" w:color="auto"/>
            <w:bottom w:val="none" w:sz="0" w:space="0" w:color="auto"/>
            <w:right w:val="none" w:sz="0" w:space="0" w:color="auto"/>
          </w:divBdr>
        </w:div>
        <w:div w:id="1284995828">
          <w:marLeft w:val="0"/>
          <w:marRight w:val="0"/>
          <w:marTop w:val="0"/>
          <w:marBottom w:val="0"/>
          <w:divBdr>
            <w:top w:val="none" w:sz="0" w:space="0" w:color="auto"/>
            <w:left w:val="none" w:sz="0" w:space="0" w:color="auto"/>
            <w:bottom w:val="none" w:sz="0" w:space="0" w:color="auto"/>
            <w:right w:val="none" w:sz="0" w:space="0" w:color="auto"/>
          </w:divBdr>
        </w:div>
        <w:div w:id="2102332084">
          <w:marLeft w:val="0"/>
          <w:marRight w:val="0"/>
          <w:marTop w:val="0"/>
          <w:marBottom w:val="0"/>
          <w:divBdr>
            <w:top w:val="none" w:sz="0" w:space="0" w:color="auto"/>
            <w:left w:val="none" w:sz="0" w:space="0" w:color="auto"/>
            <w:bottom w:val="none" w:sz="0" w:space="0" w:color="auto"/>
            <w:right w:val="none" w:sz="0" w:space="0" w:color="auto"/>
          </w:divBdr>
        </w:div>
        <w:div w:id="577373549">
          <w:marLeft w:val="0"/>
          <w:marRight w:val="0"/>
          <w:marTop w:val="0"/>
          <w:marBottom w:val="0"/>
          <w:divBdr>
            <w:top w:val="none" w:sz="0" w:space="0" w:color="auto"/>
            <w:left w:val="none" w:sz="0" w:space="0" w:color="auto"/>
            <w:bottom w:val="none" w:sz="0" w:space="0" w:color="auto"/>
            <w:right w:val="none" w:sz="0" w:space="0" w:color="auto"/>
          </w:divBdr>
        </w:div>
        <w:div w:id="604114033">
          <w:marLeft w:val="0"/>
          <w:marRight w:val="0"/>
          <w:marTop w:val="0"/>
          <w:marBottom w:val="0"/>
          <w:divBdr>
            <w:top w:val="none" w:sz="0" w:space="0" w:color="auto"/>
            <w:left w:val="none" w:sz="0" w:space="0" w:color="auto"/>
            <w:bottom w:val="none" w:sz="0" w:space="0" w:color="auto"/>
            <w:right w:val="none" w:sz="0" w:space="0" w:color="auto"/>
          </w:divBdr>
        </w:div>
        <w:div w:id="1690794244">
          <w:marLeft w:val="0"/>
          <w:marRight w:val="0"/>
          <w:marTop w:val="0"/>
          <w:marBottom w:val="0"/>
          <w:divBdr>
            <w:top w:val="none" w:sz="0" w:space="0" w:color="auto"/>
            <w:left w:val="none" w:sz="0" w:space="0" w:color="auto"/>
            <w:bottom w:val="none" w:sz="0" w:space="0" w:color="auto"/>
            <w:right w:val="none" w:sz="0" w:space="0" w:color="auto"/>
          </w:divBdr>
        </w:div>
        <w:div w:id="838232757">
          <w:marLeft w:val="0"/>
          <w:marRight w:val="0"/>
          <w:marTop w:val="0"/>
          <w:marBottom w:val="0"/>
          <w:divBdr>
            <w:top w:val="none" w:sz="0" w:space="0" w:color="auto"/>
            <w:left w:val="none" w:sz="0" w:space="0" w:color="auto"/>
            <w:bottom w:val="none" w:sz="0" w:space="0" w:color="auto"/>
            <w:right w:val="none" w:sz="0" w:space="0" w:color="auto"/>
          </w:divBdr>
        </w:div>
      </w:divsChild>
    </w:div>
    <w:div w:id="1035083169">
      <w:bodyDiv w:val="1"/>
      <w:marLeft w:val="0"/>
      <w:marRight w:val="0"/>
      <w:marTop w:val="0"/>
      <w:marBottom w:val="0"/>
      <w:divBdr>
        <w:top w:val="none" w:sz="0" w:space="0" w:color="auto"/>
        <w:left w:val="none" w:sz="0" w:space="0" w:color="auto"/>
        <w:bottom w:val="none" w:sz="0" w:space="0" w:color="auto"/>
        <w:right w:val="none" w:sz="0" w:space="0" w:color="auto"/>
      </w:divBdr>
      <w:divsChild>
        <w:div w:id="506868701">
          <w:marLeft w:val="0"/>
          <w:marRight w:val="0"/>
          <w:marTop w:val="0"/>
          <w:marBottom w:val="0"/>
          <w:divBdr>
            <w:top w:val="none" w:sz="0" w:space="0" w:color="auto"/>
            <w:left w:val="none" w:sz="0" w:space="0" w:color="auto"/>
            <w:bottom w:val="none" w:sz="0" w:space="0" w:color="auto"/>
            <w:right w:val="none" w:sz="0" w:space="0" w:color="auto"/>
          </w:divBdr>
        </w:div>
        <w:div w:id="1210646571">
          <w:marLeft w:val="0"/>
          <w:marRight w:val="0"/>
          <w:marTop w:val="0"/>
          <w:marBottom w:val="0"/>
          <w:divBdr>
            <w:top w:val="none" w:sz="0" w:space="0" w:color="auto"/>
            <w:left w:val="none" w:sz="0" w:space="0" w:color="auto"/>
            <w:bottom w:val="none" w:sz="0" w:space="0" w:color="auto"/>
            <w:right w:val="none" w:sz="0" w:space="0" w:color="auto"/>
          </w:divBdr>
        </w:div>
        <w:div w:id="38481022">
          <w:marLeft w:val="0"/>
          <w:marRight w:val="0"/>
          <w:marTop w:val="0"/>
          <w:marBottom w:val="0"/>
          <w:divBdr>
            <w:top w:val="none" w:sz="0" w:space="0" w:color="auto"/>
            <w:left w:val="none" w:sz="0" w:space="0" w:color="auto"/>
            <w:bottom w:val="none" w:sz="0" w:space="0" w:color="auto"/>
            <w:right w:val="none" w:sz="0" w:space="0" w:color="auto"/>
          </w:divBdr>
        </w:div>
        <w:div w:id="1723866399">
          <w:marLeft w:val="0"/>
          <w:marRight w:val="0"/>
          <w:marTop w:val="0"/>
          <w:marBottom w:val="0"/>
          <w:divBdr>
            <w:top w:val="none" w:sz="0" w:space="0" w:color="auto"/>
            <w:left w:val="none" w:sz="0" w:space="0" w:color="auto"/>
            <w:bottom w:val="none" w:sz="0" w:space="0" w:color="auto"/>
            <w:right w:val="none" w:sz="0" w:space="0" w:color="auto"/>
          </w:divBdr>
        </w:div>
        <w:div w:id="1316834480">
          <w:marLeft w:val="0"/>
          <w:marRight w:val="0"/>
          <w:marTop w:val="0"/>
          <w:marBottom w:val="0"/>
          <w:divBdr>
            <w:top w:val="none" w:sz="0" w:space="0" w:color="auto"/>
            <w:left w:val="none" w:sz="0" w:space="0" w:color="auto"/>
            <w:bottom w:val="none" w:sz="0" w:space="0" w:color="auto"/>
            <w:right w:val="none" w:sz="0" w:space="0" w:color="auto"/>
          </w:divBdr>
        </w:div>
        <w:div w:id="607158135">
          <w:marLeft w:val="0"/>
          <w:marRight w:val="0"/>
          <w:marTop w:val="0"/>
          <w:marBottom w:val="0"/>
          <w:divBdr>
            <w:top w:val="none" w:sz="0" w:space="0" w:color="auto"/>
            <w:left w:val="none" w:sz="0" w:space="0" w:color="auto"/>
            <w:bottom w:val="none" w:sz="0" w:space="0" w:color="auto"/>
            <w:right w:val="none" w:sz="0" w:space="0" w:color="auto"/>
          </w:divBdr>
        </w:div>
        <w:div w:id="938680267">
          <w:marLeft w:val="0"/>
          <w:marRight w:val="0"/>
          <w:marTop w:val="0"/>
          <w:marBottom w:val="0"/>
          <w:divBdr>
            <w:top w:val="none" w:sz="0" w:space="0" w:color="auto"/>
            <w:left w:val="none" w:sz="0" w:space="0" w:color="auto"/>
            <w:bottom w:val="none" w:sz="0" w:space="0" w:color="auto"/>
            <w:right w:val="none" w:sz="0" w:space="0" w:color="auto"/>
          </w:divBdr>
        </w:div>
        <w:div w:id="1176773442">
          <w:marLeft w:val="0"/>
          <w:marRight w:val="0"/>
          <w:marTop w:val="0"/>
          <w:marBottom w:val="0"/>
          <w:divBdr>
            <w:top w:val="none" w:sz="0" w:space="0" w:color="auto"/>
            <w:left w:val="none" w:sz="0" w:space="0" w:color="auto"/>
            <w:bottom w:val="none" w:sz="0" w:space="0" w:color="auto"/>
            <w:right w:val="none" w:sz="0" w:space="0" w:color="auto"/>
          </w:divBdr>
        </w:div>
        <w:div w:id="828638059">
          <w:marLeft w:val="0"/>
          <w:marRight w:val="0"/>
          <w:marTop w:val="0"/>
          <w:marBottom w:val="0"/>
          <w:divBdr>
            <w:top w:val="none" w:sz="0" w:space="0" w:color="auto"/>
            <w:left w:val="none" w:sz="0" w:space="0" w:color="auto"/>
            <w:bottom w:val="none" w:sz="0" w:space="0" w:color="auto"/>
            <w:right w:val="none" w:sz="0" w:space="0" w:color="auto"/>
          </w:divBdr>
        </w:div>
        <w:div w:id="890580101">
          <w:marLeft w:val="0"/>
          <w:marRight w:val="0"/>
          <w:marTop w:val="0"/>
          <w:marBottom w:val="0"/>
          <w:divBdr>
            <w:top w:val="none" w:sz="0" w:space="0" w:color="auto"/>
            <w:left w:val="none" w:sz="0" w:space="0" w:color="auto"/>
            <w:bottom w:val="none" w:sz="0" w:space="0" w:color="auto"/>
            <w:right w:val="none" w:sz="0" w:space="0" w:color="auto"/>
          </w:divBdr>
        </w:div>
        <w:div w:id="2027294478">
          <w:marLeft w:val="0"/>
          <w:marRight w:val="0"/>
          <w:marTop w:val="0"/>
          <w:marBottom w:val="0"/>
          <w:divBdr>
            <w:top w:val="none" w:sz="0" w:space="0" w:color="auto"/>
            <w:left w:val="none" w:sz="0" w:space="0" w:color="auto"/>
            <w:bottom w:val="none" w:sz="0" w:space="0" w:color="auto"/>
            <w:right w:val="none" w:sz="0" w:space="0" w:color="auto"/>
          </w:divBdr>
        </w:div>
        <w:div w:id="424768414">
          <w:marLeft w:val="0"/>
          <w:marRight w:val="0"/>
          <w:marTop w:val="0"/>
          <w:marBottom w:val="0"/>
          <w:divBdr>
            <w:top w:val="none" w:sz="0" w:space="0" w:color="auto"/>
            <w:left w:val="none" w:sz="0" w:space="0" w:color="auto"/>
            <w:bottom w:val="none" w:sz="0" w:space="0" w:color="auto"/>
            <w:right w:val="none" w:sz="0" w:space="0" w:color="auto"/>
          </w:divBdr>
        </w:div>
        <w:div w:id="734276468">
          <w:marLeft w:val="0"/>
          <w:marRight w:val="0"/>
          <w:marTop w:val="0"/>
          <w:marBottom w:val="0"/>
          <w:divBdr>
            <w:top w:val="none" w:sz="0" w:space="0" w:color="auto"/>
            <w:left w:val="none" w:sz="0" w:space="0" w:color="auto"/>
            <w:bottom w:val="none" w:sz="0" w:space="0" w:color="auto"/>
            <w:right w:val="none" w:sz="0" w:space="0" w:color="auto"/>
          </w:divBdr>
        </w:div>
        <w:div w:id="347027167">
          <w:marLeft w:val="0"/>
          <w:marRight w:val="0"/>
          <w:marTop w:val="0"/>
          <w:marBottom w:val="0"/>
          <w:divBdr>
            <w:top w:val="none" w:sz="0" w:space="0" w:color="auto"/>
            <w:left w:val="none" w:sz="0" w:space="0" w:color="auto"/>
            <w:bottom w:val="none" w:sz="0" w:space="0" w:color="auto"/>
            <w:right w:val="none" w:sz="0" w:space="0" w:color="auto"/>
          </w:divBdr>
        </w:div>
        <w:div w:id="276841517">
          <w:marLeft w:val="0"/>
          <w:marRight w:val="0"/>
          <w:marTop w:val="0"/>
          <w:marBottom w:val="0"/>
          <w:divBdr>
            <w:top w:val="none" w:sz="0" w:space="0" w:color="auto"/>
            <w:left w:val="none" w:sz="0" w:space="0" w:color="auto"/>
            <w:bottom w:val="none" w:sz="0" w:space="0" w:color="auto"/>
            <w:right w:val="none" w:sz="0" w:space="0" w:color="auto"/>
          </w:divBdr>
        </w:div>
        <w:div w:id="292106039">
          <w:marLeft w:val="0"/>
          <w:marRight w:val="0"/>
          <w:marTop w:val="0"/>
          <w:marBottom w:val="0"/>
          <w:divBdr>
            <w:top w:val="none" w:sz="0" w:space="0" w:color="auto"/>
            <w:left w:val="none" w:sz="0" w:space="0" w:color="auto"/>
            <w:bottom w:val="none" w:sz="0" w:space="0" w:color="auto"/>
            <w:right w:val="none" w:sz="0" w:space="0" w:color="auto"/>
          </w:divBdr>
        </w:div>
        <w:div w:id="1461807097">
          <w:marLeft w:val="0"/>
          <w:marRight w:val="0"/>
          <w:marTop w:val="0"/>
          <w:marBottom w:val="0"/>
          <w:divBdr>
            <w:top w:val="none" w:sz="0" w:space="0" w:color="auto"/>
            <w:left w:val="none" w:sz="0" w:space="0" w:color="auto"/>
            <w:bottom w:val="none" w:sz="0" w:space="0" w:color="auto"/>
            <w:right w:val="none" w:sz="0" w:space="0" w:color="auto"/>
          </w:divBdr>
        </w:div>
        <w:div w:id="1877544104">
          <w:marLeft w:val="0"/>
          <w:marRight w:val="0"/>
          <w:marTop w:val="0"/>
          <w:marBottom w:val="0"/>
          <w:divBdr>
            <w:top w:val="none" w:sz="0" w:space="0" w:color="auto"/>
            <w:left w:val="none" w:sz="0" w:space="0" w:color="auto"/>
            <w:bottom w:val="none" w:sz="0" w:space="0" w:color="auto"/>
            <w:right w:val="none" w:sz="0" w:space="0" w:color="auto"/>
          </w:divBdr>
        </w:div>
        <w:div w:id="607003606">
          <w:marLeft w:val="0"/>
          <w:marRight w:val="0"/>
          <w:marTop w:val="0"/>
          <w:marBottom w:val="0"/>
          <w:divBdr>
            <w:top w:val="none" w:sz="0" w:space="0" w:color="auto"/>
            <w:left w:val="none" w:sz="0" w:space="0" w:color="auto"/>
            <w:bottom w:val="none" w:sz="0" w:space="0" w:color="auto"/>
            <w:right w:val="none" w:sz="0" w:space="0" w:color="auto"/>
          </w:divBdr>
        </w:div>
        <w:div w:id="1828544946">
          <w:marLeft w:val="0"/>
          <w:marRight w:val="0"/>
          <w:marTop w:val="0"/>
          <w:marBottom w:val="0"/>
          <w:divBdr>
            <w:top w:val="none" w:sz="0" w:space="0" w:color="auto"/>
            <w:left w:val="none" w:sz="0" w:space="0" w:color="auto"/>
            <w:bottom w:val="none" w:sz="0" w:space="0" w:color="auto"/>
            <w:right w:val="none" w:sz="0" w:space="0" w:color="auto"/>
          </w:divBdr>
        </w:div>
        <w:div w:id="334654172">
          <w:marLeft w:val="0"/>
          <w:marRight w:val="0"/>
          <w:marTop w:val="0"/>
          <w:marBottom w:val="0"/>
          <w:divBdr>
            <w:top w:val="none" w:sz="0" w:space="0" w:color="auto"/>
            <w:left w:val="none" w:sz="0" w:space="0" w:color="auto"/>
            <w:bottom w:val="none" w:sz="0" w:space="0" w:color="auto"/>
            <w:right w:val="none" w:sz="0" w:space="0" w:color="auto"/>
          </w:divBdr>
        </w:div>
        <w:div w:id="543101539">
          <w:marLeft w:val="0"/>
          <w:marRight w:val="0"/>
          <w:marTop w:val="0"/>
          <w:marBottom w:val="0"/>
          <w:divBdr>
            <w:top w:val="none" w:sz="0" w:space="0" w:color="auto"/>
            <w:left w:val="none" w:sz="0" w:space="0" w:color="auto"/>
            <w:bottom w:val="none" w:sz="0" w:space="0" w:color="auto"/>
            <w:right w:val="none" w:sz="0" w:space="0" w:color="auto"/>
          </w:divBdr>
        </w:div>
        <w:div w:id="1872062281">
          <w:marLeft w:val="0"/>
          <w:marRight w:val="0"/>
          <w:marTop w:val="0"/>
          <w:marBottom w:val="0"/>
          <w:divBdr>
            <w:top w:val="none" w:sz="0" w:space="0" w:color="auto"/>
            <w:left w:val="none" w:sz="0" w:space="0" w:color="auto"/>
            <w:bottom w:val="none" w:sz="0" w:space="0" w:color="auto"/>
            <w:right w:val="none" w:sz="0" w:space="0" w:color="auto"/>
          </w:divBdr>
        </w:div>
        <w:div w:id="360907693">
          <w:marLeft w:val="0"/>
          <w:marRight w:val="0"/>
          <w:marTop w:val="0"/>
          <w:marBottom w:val="0"/>
          <w:divBdr>
            <w:top w:val="none" w:sz="0" w:space="0" w:color="auto"/>
            <w:left w:val="none" w:sz="0" w:space="0" w:color="auto"/>
            <w:bottom w:val="none" w:sz="0" w:space="0" w:color="auto"/>
            <w:right w:val="none" w:sz="0" w:space="0" w:color="auto"/>
          </w:divBdr>
        </w:div>
        <w:div w:id="384960094">
          <w:marLeft w:val="0"/>
          <w:marRight w:val="0"/>
          <w:marTop w:val="0"/>
          <w:marBottom w:val="0"/>
          <w:divBdr>
            <w:top w:val="none" w:sz="0" w:space="0" w:color="auto"/>
            <w:left w:val="none" w:sz="0" w:space="0" w:color="auto"/>
            <w:bottom w:val="none" w:sz="0" w:space="0" w:color="auto"/>
            <w:right w:val="none" w:sz="0" w:space="0" w:color="auto"/>
          </w:divBdr>
        </w:div>
      </w:divsChild>
    </w:div>
    <w:div w:id="1135488835">
      <w:bodyDiv w:val="1"/>
      <w:marLeft w:val="0"/>
      <w:marRight w:val="0"/>
      <w:marTop w:val="0"/>
      <w:marBottom w:val="0"/>
      <w:divBdr>
        <w:top w:val="none" w:sz="0" w:space="0" w:color="auto"/>
        <w:left w:val="none" w:sz="0" w:space="0" w:color="auto"/>
        <w:bottom w:val="none" w:sz="0" w:space="0" w:color="auto"/>
        <w:right w:val="none" w:sz="0" w:space="0" w:color="auto"/>
      </w:divBdr>
      <w:divsChild>
        <w:div w:id="443186564">
          <w:marLeft w:val="0"/>
          <w:marRight w:val="0"/>
          <w:marTop w:val="0"/>
          <w:marBottom w:val="0"/>
          <w:divBdr>
            <w:top w:val="none" w:sz="0" w:space="0" w:color="auto"/>
            <w:left w:val="none" w:sz="0" w:space="0" w:color="auto"/>
            <w:bottom w:val="none" w:sz="0" w:space="0" w:color="auto"/>
            <w:right w:val="none" w:sz="0" w:space="0" w:color="auto"/>
          </w:divBdr>
        </w:div>
        <w:div w:id="993415028">
          <w:marLeft w:val="0"/>
          <w:marRight w:val="0"/>
          <w:marTop w:val="0"/>
          <w:marBottom w:val="0"/>
          <w:divBdr>
            <w:top w:val="none" w:sz="0" w:space="0" w:color="auto"/>
            <w:left w:val="none" w:sz="0" w:space="0" w:color="auto"/>
            <w:bottom w:val="none" w:sz="0" w:space="0" w:color="auto"/>
            <w:right w:val="none" w:sz="0" w:space="0" w:color="auto"/>
          </w:divBdr>
          <w:divsChild>
            <w:div w:id="1085110752">
              <w:marLeft w:val="0"/>
              <w:marRight w:val="0"/>
              <w:marTop w:val="0"/>
              <w:marBottom w:val="0"/>
              <w:divBdr>
                <w:top w:val="none" w:sz="0" w:space="0" w:color="auto"/>
                <w:left w:val="none" w:sz="0" w:space="0" w:color="auto"/>
                <w:bottom w:val="none" w:sz="0" w:space="0" w:color="auto"/>
                <w:right w:val="none" w:sz="0" w:space="0" w:color="auto"/>
              </w:divBdr>
              <w:divsChild>
                <w:div w:id="18472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582793">
      <w:bodyDiv w:val="1"/>
      <w:marLeft w:val="0"/>
      <w:marRight w:val="0"/>
      <w:marTop w:val="0"/>
      <w:marBottom w:val="0"/>
      <w:divBdr>
        <w:top w:val="none" w:sz="0" w:space="0" w:color="auto"/>
        <w:left w:val="none" w:sz="0" w:space="0" w:color="auto"/>
        <w:bottom w:val="none" w:sz="0" w:space="0" w:color="auto"/>
        <w:right w:val="none" w:sz="0" w:space="0" w:color="auto"/>
      </w:divBdr>
    </w:div>
    <w:div w:id="1441952019">
      <w:bodyDiv w:val="1"/>
      <w:marLeft w:val="0"/>
      <w:marRight w:val="0"/>
      <w:marTop w:val="0"/>
      <w:marBottom w:val="0"/>
      <w:divBdr>
        <w:top w:val="none" w:sz="0" w:space="0" w:color="auto"/>
        <w:left w:val="none" w:sz="0" w:space="0" w:color="auto"/>
        <w:bottom w:val="none" w:sz="0" w:space="0" w:color="auto"/>
        <w:right w:val="none" w:sz="0" w:space="0" w:color="auto"/>
      </w:divBdr>
    </w:div>
    <w:div w:id="1490905343">
      <w:bodyDiv w:val="1"/>
      <w:marLeft w:val="0"/>
      <w:marRight w:val="0"/>
      <w:marTop w:val="0"/>
      <w:marBottom w:val="0"/>
      <w:divBdr>
        <w:top w:val="none" w:sz="0" w:space="0" w:color="auto"/>
        <w:left w:val="none" w:sz="0" w:space="0" w:color="auto"/>
        <w:bottom w:val="none" w:sz="0" w:space="0" w:color="auto"/>
        <w:right w:val="none" w:sz="0" w:space="0" w:color="auto"/>
      </w:divBdr>
      <w:divsChild>
        <w:div w:id="1544947119">
          <w:marLeft w:val="0"/>
          <w:marRight w:val="0"/>
          <w:marTop w:val="0"/>
          <w:marBottom w:val="0"/>
          <w:divBdr>
            <w:top w:val="none" w:sz="0" w:space="0" w:color="auto"/>
            <w:left w:val="none" w:sz="0" w:space="0" w:color="auto"/>
            <w:bottom w:val="none" w:sz="0" w:space="0" w:color="auto"/>
            <w:right w:val="none" w:sz="0" w:space="0" w:color="auto"/>
          </w:divBdr>
        </w:div>
        <w:div w:id="81684176">
          <w:marLeft w:val="0"/>
          <w:marRight w:val="0"/>
          <w:marTop w:val="0"/>
          <w:marBottom w:val="0"/>
          <w:divBdr>
            <w:top w:val="none" w:sz="0" w:space="0" w:color="auto"/>
            <w:left w:val="none" w:sz="0" w:space="0" w:color="auto"/>
            <w:bottom w:val="none" w:sz="0" w:space="0" w:color="auto"/>
            <w:right w:val="none" w:sz="0" w:space="0" w:color="auto"/>
          </w:divBdr>
        </w:div>
        <w:div w:id="1306734672">
          <w:marLeft w:val="0"/>
          <w:marRight w:val="0"/>
          <w:marTop w:val="0"/>
          <w:marBottom w:val="0"/>
          <w:divBdr>
            <w:top w:val="none" w:sz="0" w:space="0" w:color="auto"/>
            <w:left w:val="none" w:sz="0" w:space="0" w:color="auto"/>
            <w:bottom w:val="none" w:sz="0" w:space="0" w:color="auto"/>
            <w:right w:val="none" w:sz="0" w:space="0" w:color="auto"/>
          </w:divBdr>
        </w:div>
        <w:div w:id="349188620">
          <w:marLeft w:val="0"/>
          <w:marRight w:val="0"/>
          <w:marTop w:val="0"/>
          <w:marBottom w:val="0"/>
          <w:divBdr>
            <w:top w:val="none" w:sz="0" w:space="0" w:color="auto"/>
            <w:left w:val="none" w:sz="0" w:space="0" w:color="auto"/>
            <w:bottom w:val="none" w:sz="0" w:space="0" w:color="auto"/>
            <w:right w:val="none" w:sz="0" w:space="0" w:color="auto"/>
          </w:divBdr>
        </w:div>
        <w:div w:id="294020052">
          <w:marLeft w:val="0"/>
          <w:marRight w:val="0"/>
          <w:marTop w:val="0"/>
          <w:marBottom w:val="0"/>
          <w:divBdr>
            <w:top w:val="none" w:sz="0" w:space="0" w:color="auto"/>
            <w:left w:val="none" w:sz="0" w:space="0" w:color="auto"/>
            <w:bottom w:val="none" w:sz="0" w:space="0" w:color="auto"/>
            <w:right w:val="none" w:sz="0" w:space="0" w:color="auto"/>
          </w:divBdr>
        </w:div>
        <w:div w:id="1695377657">
          <w:marLeft w:val="0"/>
          <w:marRight w:val="0"/>
          <w:marTop w:val="0"/>
          <w:marBottom w:val="0"/>
          <w:divBdr>
            <w:top w:val="none" w:sz="0" w:space="0" w:color="auto"/>
            <w:left w:val="none" w:sz="0" w:space="0" w:color="auto"/>
            <w:bottom w:val="none" w:sz="0" w:space="0" w:color="auto"/>
            <w:right w:val="none" w:sz="0" w:space="0" w:color="auto"/>
          </w:divBdr>
        </w:div>
        <w:div w:id="1202666869">
          <w:marLeft w:val="0"/>
          <w:marRight w:val="0"/>
          <w:marTop w:val="0"/>
          <w:marBottom w:val="0"/>
          <w:divBdr>
            <w:top w:val="none" w:sz="0" w:space="0" w:color="auto"/>
            <w:left w:val="none" w:sz="0" w:space="0" w:color="auto"/>
            <w:bottom w:val="none" w:sz="0" w:space="0" w:color="auto"/>
            <w:right w:val="none" w:sz="0" w:space="0" w:color="auto"/>
          </w:divBdr>
        </w:div>
        <w:div w:id="1367943975">
          <w:marLeft w:val="0"/>
          <w:marRight w:val="0"/>
          <w:marTop w:val="0"/>
          <w:marBottom w:val="0"/>
          <w:divBdr>
            <w:top w:val="none" w:sz="0" w:space="0" w:color="auto"/>
            <w:left w:val="none" w:sz="0" w:space="0" w:color="auto"/>
            <w:bottom w:val="none" w:sz="0" w:space="0" w:color="auto"/>
            <w:right w:val="none" w:sz="0" w:space="0" w:color="auto"/>
          </w:divBdr>
        </w:div>
        <w:div w:id="379063166">
          <w:marLeft w:val="0"/>
          <w:marRight w:val="0"/>
          <w:marTop w:val="0"/>
          <w:marBottom w:val="0"/>
          <w:divBdr>
            <w:top w:val="none" w:sz="0" w:space="0" w:color="auto"/>
            <w:left w:val="none" w:sz="0" w:space="0" w:color="auto"/>
            <w:bottom w:val="none" w:sz="0" w:space="0" w:color="auto"/>
            <w:right w:val="none" w:sz="0" w:space="0" w:color="auto"/>
          </w:divBdr>
        </w:div>
        <w:div w:id="1870486156">
          <w:marLeft w:val="0"/>
          <w:marRight w:val="0"/>
          <w:marTop w:val="0"/>
          <w:marBottom w:val="0"/>
          <w:divBdr>
            <w:top w:val="none" w:sz="0" w:space="0" w:color="auto"/>
            <w:left w:val="none" w:sz="0" w:space="0" w:color="auto"/>
            <w:bottom w:val="none" w:sz="0" w:space="0" w:color="auto"/>
            <w:right w:val="none" w:sz="0" w:space="0" w:color="auto"/>
          </w:divBdr>
        </w:div>
        <w:div w:id="1188831177">
          <w:marLeft w:val="0"/>
          <w:marRight w:val="0"/>
          <w:marTop w:val="0"/>
          <w:marBottom w:val="0"/>
          <w:divBdr>
            <w:top w:val="none" w:sz="0" w:space="0" w:color="auto"/>
            <w:left w:val="none" w:sz="0" w:space="0" w:color="auto"/>
            <w:bottom w:val="none" w:sz="0" w:space="0" w:color="auto"/>
            <w:right w:val="none" w:sz="0" w:space="0" w:color="auto"/>
          </w:divBdr>
        </w:div>
        <w:div w:id="2110730666">
          <w:marLeft w:val="0"/>
          <w:marRight w:val="0"/>
          <w:marTop w:val="0"/>
          <w:marBottom w:val="0"/>
          <w:divBdr>
            <w:top w:val="none" w:sz="0" w:space="0" w:color="auto"/>
            <w:left w:val="none" w:sz="0" w:space="0" w:color="auto"/>
            <w:bottom w:val="none" w:sz="0" w:space="0" w:color="auto"/>
            <w:right w:val="none" w:sz="0" w:space="0" w:color="auto"/>
          </w:divBdr>
        </w:div>
        <w:div w:id="1532457531">
          <w:marLeft w:val="0"/>
          <w:marRight w:val="0"/>
          <w:marTop w:val="0"/>
          <w:marBottom w:val="0"/>
          <w:divBdr>
            <w:top w:val="none" w:sz="0" w:space="0" w:color="auto"/>
            <w:left w:val="none" w:sz="0" w:space="0" w:color="auto"/>
            <w:bottom w:val="none" w:sz="0" w:space="0" w:color="auto"/>
            <w:right w:val="none" w:sz="0" w:space="0" w:color="auto"/>
          </w:divBdr>
        </w:div>
        <w:div w:id="1581063282">
          <w:marLeft w:val="0"/>
          <w:marRight w:val="0"/>
          <w:marTop w:val="0"/>
          <w:marBottom w:val="0"/>
          <w:divBdr>
            <w:top w:val="none" w:sz="0" w:space="0" w:color="auto"/>
            <w:left w:val="none" w:sz="0" w:space="0" w:color="auto"/>
            <w:bottom w:val="none" w:sz="0" w:space="0" w:color="auto"/>
            <w:right w:val="none" w:sz="0" w:space="0" w:color="auto"/>
          </w:divBdr>
        </w:div>
      </w:divsChild>
    </w:div>
    <w:div w:id="1669946462">
      <w:bodyDiv w:val="1"/>
      <w:marLeft w:val="0"/>
      <w:marRight w:val="0"/>
      <w:marTop w:val="0"/>
      <w:marBottom w:val="0"/>
      <w:divBdr>
        <w:top w:val="none" w:sz="0" w:space="0" w:color="auto"/>
        <w:left w:val="none" w:sz="0" w:space="0" w:color="auto"/>
        <w:bottom w:val="none" w:sz="0" w:space="0" w:color="auto"/>
        <w:right w:val="none" w:sz="0" w:space="0" w:color="auto"/>
      </w:divBdr>
      <w:divsChild>
        <w:div w:id="738134585">
          <w:marLeft w:val="0"/>
          <w:marRight w:val="0"/>
          <w:marTop w:val="0"/>
          <w:marBottom w:val="0"/>
          <w:divBdr>
            <w:top w:val="none" w:sz="0" w:space="0" w:color="auto"/>
            <w:left w:val="none" w:sz="0" w:space="0" w:color="auto"/>
            <w:bottom w:val="none" w:sz="0" w:space="0" w:color="auto"/>
            <w:right w:val="none" w:sz="0" w:space="0" w:color="auto"/>
          </w:divBdr>
        </w:div>
        <w:div w:id="694310629">
          <w:marLeft w:val="0"/>
          <w:marRight w:val="0"/>
          <w:marTop w:val="0"/>
          <w:marBottom w:val="0"/>
          <w:divBdr>
            <w:top w:val="none" w:sz="0" w:space="0" w:color="auto"/>
            <w:left w:val="none" w:sz="0" w:space="0" w:color="auto"/>
            <w:bottom w:val="none" w:sz="0" w:space="0" w:color="auto"/>
            <w:right w:val="none" w:sz="0" w:space="0" w:color="auto"/>
          </w:divBdr>
        </w:div>
        <w:div w:id="828979692">
          <w:marLeft w:val="0"/>
          <w:marRight w:val="0"/>
          <w:marTop w:val="0"/>
          <w:marBottom w:val="0"/>
          <w:divBdr>
            <w:top w:val="none" w:sz="0" w:space="0" w:color="auto"/>
            <w:left w:val="none" w:sz="0" w:space="0" w:color="auto"/>
            <w:bottom w:val="none" w:sz="0" w:space="0" w:color="auto"/>
            <w:right w:val="none" w:sz="0" w:space="0" w:color="auto"/>
          </w:divBdr>
        </w:div>
        <w:div w:id="886526314">
          <w:marLeft w:val="0"/>
          <w:marRight w:val="0"/>
          <w:marTop w:val="0"/>
          <w:marBottom w:val="0"/>
          <w:divBdr>
            <w:top w:val="none" w:sz="0" w:space="0" w:color="auto"/>
            <w:left w:val="none" w:sz="0" w:space="0" w:color="auto"/>
            <w:bottom w:val="none" w:sz="0" w:space="0" w:color="auto"/>
            <w:right w:val="none" w:sz="0" w:space="0" w:color="auto"/>
          </w:divBdr>
        </w:div>
        <w:div w:id="1648701782">
          <w:marLeft w:val="0"/>
          <w:marRight w:val="0"/>
          <w:marTop w:val="0"/>
          <w:marBottom w:val="0"/>
          <w:divBdr>
            <w:top w:val="none" w:sz="0" w:space="0" w:color="auto"/>
            <w:left w:val="none" w:sz="0" w:space="0" w:color="auto"/>
            <w:bottom w:val="none" w:sz="0" w:space="0" w:color="auto"/>
            <w:right w:val="none" w:sz="0" w:space="0" w:color="auto"/>
          </w:divBdr>
        </w:div>
        <w:div w:id="1102603075">
          <w:marLeft w:val="0"/>
          <w:marRight w:val="0"/>
          <w:marTop w:val="0"/>
          <w:marBottom w:val="0"/>
          <w:divBdr>
            <w:top w:val="none" w:sz="0" w:space="0" w:color="auto"/>
            <w:left w:val="none" w:sz="0" w:space="0" w:color="auto"/>
            <w:bottom w:val="none" w:sz="0" w:space="0" w:color="auto"/>
            <w:right w:val="none" w:sz="0" w:space="0" w:color="auto"/>
          </w:divBdr>
        </w:div>
        <w:div w:id="431973985">
          <w:marLeft w:val="0"/>
          <w:marRight w:val="0"/>
          <w:marTop w:val="0"/>
          <w:marBottom w:val="0"/>
          <w:divBdr>
            <w:top w:val="none" w:sz="0" w:space="0" w:color="auto"/>
            <w:left w:val="none" w:sz="0" w:space="0" w:color="auto"/>
            <w:bottom w:val="none" w:sz="0" w:space="0" w:color="auto"/>
            <w:right w:val="none" w:sz="0" w:space="0" w:color="auto"/>
          </w:divBdr>
        </w:div>
        <w:div w:id="734008173">
          <w:marLeft w:val="0"/>
          <w:marRight w:val="0"/>
          <w:marTop w:val="0"/>
          <w:marBottom w:val="0"/>
          <w:divBdr>
            <w:top w:val="none" w:sz="0" w:space="0" w:color="auto"/>
            <w:left w:val="none" w:sz="0" w:space="0" w:color="auto"/>
            <w:bottom w:val="none" w:sz="0" w:space="0" w:color="auto"/>
            <w:right w:val="none" w:sz="0" w:space="0" w:color="auto"/>
          </w:divBdr>
        </w:div>
        <w:div w:id="1178350040">
          <w:marLeft w:val="0"/>
          <w:marRight w:val="0"/>
          <w:marTop w:val="0"/>
          <w:marBottom w:val="0"/>
          <w:divBdr>
            <w:top w:val="none" w:sz="0" w:space="0" w:color="auto"/>
            <w:left w:val="none" w:sz="0" w:space="0" w:color="auto"/>
            <w:bottom w:val="none" w:sz="0" w:space="0" w:color="auto"/>
            <w:right w:val="none" w:sz="0" w:space="0" w:color="auto"/>
          </w:divBdr>
        </w:div>
        <w:div w:id="807010912">
          <w:marLeft w:val="0"/>
          <w:marRight w:val="0"/>
          <w:marTop w:val="0"/>
          <w:marBottom w:val="0"/>
          <w:divBdr>
            <w:top w:val="none" w:sz="0" w:space="0" w:color="auto"/>
            <w:left w:val="none" w:sz="0" w:space="0" w:color="auto"/>
            <w:bottom w:val="none" w:sz="0" w:space="0" w:color="auto"/>
            <w:right w:val="none" w:sz="0" w:space="0" w:color="auto"/>
          </w:divBdr>
        </w:div>
        <w:div w:id="484974927">
          <w:marLeft w:val="0"/>
          <w:marRight w:val="0"/>
          <w:marTop w:val="0"/>
          <w:marBottom w:val="0"/>
          <w:divBdr>
            <w:top w:val="none" w:sz="0" w:space="0" w:color="auto"/>
            <w:left w:val="none" w:sz="0" w:space="0" w:color="auto"/>
            <w:bottom w:val="none" w:sz="0" w:space="0" w:color="auto"/>
            <w:right w:val="none" w:sz="0" w:space="0" w:color="auto"/>
          </w:divBdr>
        </w:div>
        <w:div w:id="1911887864">
          <w:marLeft w:val="0"/>
          <w:marRight w:val="0"/>
          <w:marTop w:val="0"/>
          <w:marBottom w:val="0"/>
          <w:divBdr>
            <w:top w:val="none" w:sz="0" w:space="0" w:color="auto"/>
            <w:left w:val="none" w:sz="0" w:space="0" w:color="auto"/>
            <w:bottom w:val="none" w:sz="0" w:space="0" w:color="auto"/>
            <w:right w:val="none" w:sz="0" w:space="0" w:color="auto"/>
          </w:divBdr>
        </w:div>
        <w:div w:id="626204133">
          <w:marLeft w:val="0"/>
          <w:marRight w:val="0"/>
          <w:marTop w:val="0"/>
          <w:marBottom w:val="0"/>
          <w:divBdr>
            <w:top w:val="none" w:sz="0" w:space="0" w:color="auto"/>
            <w:left w:val="none" w:sz="0" w:space="0" w:color="auto"/>
            <w:bottom w:val="none" w:sz="0" w:space="0" w:color="auto"/>
            <w:right w:val="none" w:sz="0" w:space="0" w:color="auto"/>
          </w:divBdr>
        </w:div>
        <w:div w:id="2081049596">
          <w:marLeft w:val="0"/>
          <w:marRight w:val="0"/>
          <w:marTop w:val="0"/>
          <w:marBottom w:val="0"/>
          <w:divBdr>
            <w:top w:val="none" w:sz="0" w:space="0" w:color="auto"/>
            <w:left w:val="none" w:sz="0" w:space="0" w:color="auto"/>
            <w:bottom w:val="none" w:sz="0" w:space="0" w:color="auto"/>
            <w:right w:val="none" w:sz="0" w:space="0" w:color="auto"/>
          </w:divBdr>
        </w:div>
        <w:div w:id="627052515">
          <w:marLeft w:val="0"/>
          <w:marRight w:val="0"/>
          <w:marTop w:val="0"/>
          <w:marBottom w:val="0"/>
          <w:divBdr>
            <w:top w:val="none" w:sz="0" w:space="0" w:color="auto"/>
            <w:left w:val="none" w:sz="0" w:space="0" w:color="auto"/>
            <w:bottom w:val="none" w:sz="0" w:space="0" w:color="auto"/>
            <w:right w:val="none" w:sz="0" w:space="0" w:color="auto"/>
          </w:divBdr>
        </w:div>
        <w:div w:id="100346360">
          <w:marLeft w:val="0"/>
          <w:marRight w:val="0"/>
          <w:marTop w:val="0"/>
          <w:marBottom w:val="0"/>
          <w:divBdr>
            <w:top w:val="none" w:sz="0" w:space="0" w:color="auto"/>
            <w:left w:val="none" w:sz="0" w:space="0" w:color="auto"/>
            <w:bottom w:val="none" w:sz="0" w:space="0" w:color="auto"/>
            <w:right w:val="none" w:sz="0" w:space="0" w:color="auto"/>
          </w:divBdr>
        </w:div>
        <w:div w:id="455490401">
          <w:marLeft w:val="0"/>
          <w:marRight w:val="0"/>
          <w:marTop w:val="0"/>
          <w:marBottom w:val="0"/>
          <w:divBdr>
            <w:top w:val="none" w:sz="0" w:space="0" w:color="auto"/>
            <w:left w:val="none" w:sz="0" w:space="0" w:color="auto"/>
            <w:bottom w:val="none" w:sz="0" w:space="0" w:color="auto"/>
            <w:right w:val="none" w:sz="0" w:space="0" w:color="auto"/>
          </w:divBdr>
        </w:div>
        <w:div w:id="188877360">
          <w:marLeft w:val="0"/>
          <w:marRight w:val="0"/>
          <w:marTop w:val="0"/>
          <w:marBottom w:val="0"/>
          <w:divBdr>
            <w:top w:val="none" w:sz="0" w:space="0" w:color="auto"/>
            <w:left w:val="none" w:sz="0" w:space="0" w:color="auto"/>
            <w:bottom w:val="none" w:sz="0" w:space="0" w:color="auto"/>
            <w:right w:val="none" w:sz="0" w:space="0" w:color="auto"/>
          </w:divBdr>
        </w:div>
        <w:div w:id="1829249445">
          <w:marLeft w:val="0"/>
          <w:marRight w:val="0"/>
          <w:marTop w:val="0"/>
          <w:marBottom w:val="0"/>
          <w:divBdr>
            <w:top w:val="none" w:sz="0" w:space="0" w:color="auto"/>
            <w:left w:val="none" w:sz="0" w:space="0" w:color="auto"/>
            <w:bottom w:val="none" w:sz="0" w:space="0" w:color="auto"/>
            <w:right w:val="none" w:sz="0" w:space="0" w:color="auto"/>
          </w:divBdr>
        </w:div>
        <w:div w:id="1226723380">
          <w:marLeft w:val="0"/>
          <w:marRight w:val="0"/>
          <w:marTop w:val="0"/>
          <w:marBottom w:val="0"/>
          <w:divBdr>
            <w:top w:val="none" w:sz="0" w:space="0" w:color="auto"/>
            <w:left w:val="none" w:sz="0" w:space="0" w:color="auto"/>
            <w:bottom w:val="none" w:sz="0" w:space="0" w:color="auto"/>
            <w:right w:val="none" w:sz="0" w:space="0" w:color="auto"/>
          </w:divBdr>
        </w:div>
        <w:div w:id="61828438">
          <w:marLeft w:val="0"/>
          <w:marRight w:val="0"/>
          <w:marTop w:val="0"/>
          <w:marBottom w:val="0"/>
          <w:divBdr>
            <w:top w:val="none" w:sz="0" w:space="0" w:color="auto"/>
            <w:left w:val="none" w:sz="0" w:space="0" w:color="auto"/>
            <w:bottom w:val="none" w:sz="0" w:space="0" w:color="auto"/>
            <w:right w:val="none" w:sz="0" w:space="0" w:color="auto"/>
          </w:divBdr>
        </w:div>
        <w:div w:id="863328747">
          <w:marLeft w:val="0"/>
          <w:marRight w:val="0"/>
          <w:marTop w:val="0"/>
          <w:marBottom w:val="0"/>
          <w:divBdr>
            <w:top w:val="none" w:sz="0" w:space="0" w:color="auto"/>
            <w:left w:val="none" w:sz="0" w:space="0" w:color="auto"/>
            <w:bottom w:val="none" w:sz="0" w:space="0" w:color="auto"/>
            <w:right w:val="none" w:sz="0" w:space="0" w:color="auto"/>
          </w:divBdr>
        </w:div>
        <w:div w:id="697396603">
          <w:marLeft w:val="0"/>
          <w:marRight w:val="0"/>
          <w:marTop w:val="0"/>
          <w:marBottom w:val="0"/>
          <w:divBdr>
            <w:top w:val="none" w:sz="0" w:space="0" w:color="auto"/>
            <w:left w:val="none" w:sz="0" w:space="0" w:color="auto"/>
            <w:bottom w:val="none" w:sz="0" w:space="0" w:color="auto"/>
            <w:right w:val="none" w:sz="0" w:space="0" w:color="auto"/>
          </w:divBdr>
        </w:div>
        <w:div w:id="507410919">
          <w:marLeft w:val="0"/>
          <w:marRight w:val="0"/>
          <w:marTop w:val="0"/>
          <w:marBottom w:val="0"/>
          <w:divBdr>
            <w:top w:val="none" w:sz="0" w:space="0" w:color="auto"/>
            <w:left w:val="none" w:sz="0" w:space="0" w:color="auto"/>
            <w:bottom w:val="none" w:sz="0" w:space="0" w:color="auto"/>
            <w:right w:val="none" w:sz="0" w:space="0" w:color="auto"/>
          </w:divBdr>
        </w:div>
        <w:div w:id="963075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Pie10</b:Tag>
    <b:SourceType>JournalArticle</b:SourceType>
    <b:Guid>{85522600-F683-45AD-B494-1139E8932151}</b:Guid>
    <b:Title>Modeling the Effects of Climate Change on the Supply of Phosphate-Phosphorus</b:Title>
    <b:Year>2010</b:Year>
    <b:JournalName>Clime Book 2010 Final PDF</b:JournalName>
    <b:Pages>139-156</b:Pages>
    <b:Author>
      <b:Author>
        <b:NameList>
          <b:Person>
            <b:Last>Pierson</b:Last>
            <b:First>Don</b:First>
          </b:Person>
          <b:Person>
            <b:Last>Arvola</b:Last>
            <b:First> Lauri</b:First>
          </b:Person>
          <b:Person>
            <b:Last>Allott</b:Last>
            <b:First>Norman</b:First>
          </b:Person>
          <b:Person>
            <b:Last>Eleanor</b:Last>
            <b:Middle>Järvinen</b:Middle>
            <b:First> Marko </b:First>
          </b:Person>
          <b:Person>
            <b:Last>Schneiderman</b:Last>
            <b:First>Elliot</b:First>
          </b:Person>
          <b:Person>
            <b:Last>Moore</b:Last>
            <b:First>Karen</b:First>
          </b:Person>
        </b:NameList>
      </b:Author>
    </b:Author>
    <b:RefOrder>1</b:RefOrder>
  </b:Source>
  <b:Source>
    <b:Tag>Søn07</b:Tag>
    <b:SourceType>JournalArticle</b:SourceType>
    <b:Guid>{0D414F66-3E58-4E83-B4CA-C46B41C57775}</b:Guid>
    <b:Title>Nutrient Dynamics In Lakes- With Emphasis on Phosphorus, Sediment and Lake Restoration</b:Title>
    <b:JournalName>National Environmental Research Institute</b:JournalName>
    <b:Year>2007</b:Year>
    <b:Pages>9-74</b:Pages>
    <b:Author>
      <b:Author>
        <b:NameList>
          <b:Person>
            <b:Last>Søndergaard</b:Last>
            <b:First>Martin</b:First>
          </b:Person>
        </b:NameList>
      </b:Author>
    </b:Author>
    <b:RefOrder>2</b:RefOrder>
  </b:Source>
</b:Sources>
</file>

<file path=customXml/itemProps1.xml><?xml version="1.0" encoding="utf-8"?>
<ds:datastoreItem xmlns:ds="http://schemas.openxmlformats.org/officeDocument/2006/customXml" ds:itemID="{98530097-97A2-4379-A1D8-710A2BBEC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2689</Words>
  <Characters>15332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17986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2018-10-30T15:49:00Z</dcterms:created>
  <dcterms:modified xsi:type="dcterms:W3CDTF">2018-12-05T23:15:00Z</dcterms:modified>
  <cp:category/>
</cp:coreProperties>
</file>